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35962" w14:textId="35B71E6B" w:rsidR="00E92E3A" w:rsidRDefault="003A1188">
      <w:pPr>
        <w:pStyle w:val="10"/>
        <w:tabs>
          <w:tab w:val="clear" w:pos="9639"/>
        </w:tabs>
        <w:spacing w:line="480" w:lineRule="auto"/>
        <w:rPr>
          <w:sz w:val="28"/>
        </w:rPr>
      </w:pPr>
      <w:r>
        <w:rPr>
          <w:noProof/>
          <w:sz w:val="20"/>
        </w:rPr>
        <w:drawing>
          <wp:inline distT="0" distB="0" distL="0" distR="0" wp14:anchorId="282AB3C0" wp14:editId="48A9D0AB">
            <wp:extent cx="784860" cy="7543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4860" cy="754380"/>
                    </a:xfrm>
                    <a:prstGeom prst="rect">
                      <a:avLst/>
                    </a:prstGeom>
                    <a:noFill/>
                    <a:ln>
                      <a:noFill/>
                    </a:ln>
                  </pic:spPr>
                </pic:pic>
              </a:graphicData>
            </a:graphic>
          </wp:inline>
        </w:drawing>
      </w:r>
    </w:p>
    <w:p w14:paraId="7328FB6F" w14:textId="77777777" w:rsidR="00E92E3A" w:rsidRPr="00975124" w:rsidRDefault="00E92E3A">
      <w:pPr>
        <w:suppressAutoHyphens/>
        <w:spacing w:before="120" w:line="480" w:lineRule="auto"/>
        <w:ind w:firstLine="0"/>
        <w:jc w:val="center"/>
        <w:rPr>
          <w:b/>
          <w:sz w:val="32"/>
        </w:rPr>
      </w:pPr>
      <w:r w:rsidRPr="00975124">
        <w:rPr>
          <w:b/>
          <w:sz w:val="32"/>
        </w:rPr>
        <w:t>Городская Дума города Нижнего Новгорода</w:t>
      </w:r>
    </w:p>
    <w:p w14:paraId="0642D4D4" w14:textId="77777777" w:rsidR="00E92E3A" w:rsidRPr="003A1188" w:rsidRDefault="00E92E3A">
      <w:pPr>
        <w:suppressAutoHyphens/>
        <w:spacing w:before="120" w:line="480" w:lineRule="auto"/>
        <w:ind w:firstLine="0"/>
        <w:jc w:val="center"/>
        <w:rPr>
          <w:b/>
          <w:sz w:val="32"/>
        </w:rPr>
      </w:pPr>
      <w:r w:rsidRPr="003A1188">
        <w:rPr>
          <w:b/>
          <w:sz w:val="32"/>
        </w:rPr>
        <w:t>ПОСТАНОВЛЕНИЕ</w:t>
      </w:r>
    </w:p>
    <w:p w14:paraId="4CEB7419" w14:textId="77777777" w:rsidR="00E92E3A" w:rsidRPr="003A1188" w:rsidRDefault="00E92E3A">
      <w:pPr>
        <w:spacing w:line="240" w:lineRule="auto"/>
      </w:pPr>
    </w:p>
    <w:p w14:paraId="7FD1CDED" w14:textId="77777777" w:rsidR="00E92E3A" w:rsidRPr="003A1188" w:rsidRDefault="00E92E3A">
      <w:pPr>
        <w:spacing w:line="240" w:lineRule="auto"/>
        <w:ind w:firstLine="0"/>
        <w:sectPr w:rsidR="00E92E3A" w:rsidRPr="003A1188">
          <w:headerReference w:type="even" r:id="rId9"/>
          <w:headerReference w:type="default" r:id="rId10"/>
          <w:pgSz w:w="11907" w:h="16840" w:code="9"/>
          <w:pgMar w:top="1134" w:right="567" w:bottom="1134" w:left="1134" w:header="0" w:footer="0" w:gutter="0"/>
          <w:cols w:space="720"/>
          <w:titlePg/>
        </w:sectPr>
      </w:pPr>
    </w:p>
    <w:p w14:paraId="2ED5FE0D" w14:textId="77777777" w:rsidR="00E92E3A" w:rsidRDefault="00975124">
      <w:pPr>
        <w:spacing w:line="480" w:lineRule="auto"/>
        <w:ind w:left="1134" w:firstLine="0"/>
      </w:pPr>
      <w:r>
        <w:t>21.09.2005</w:t>
      </w:r>
      <w:r w:rsidR="00E92E3A">
        <w:tab/>
      </w:r>
      <w:r w:rsidR="00E92E3A">
        <w:tab/>
      </w:r>
      <w:r w:rsidR="00E92E3A">
        <w:tab/>
      </w:r>
      <w:r w:rsidR="00E92E3A">
        <w:tab/>
      </w:r>
      <w:r w:rsidR="00E92E3A">
        <w:tab/>
      </w:r>
      <w:r w:rsidR="00E92E3A">
        <w:tab/>
      </w:r>
      <w:r w:rsidR="00E92E3A">
        <w:rPr>
          <w:lang w:val="en-US"/>
        </w:rPr>
        <w:t xml:space="preserve">  </w:t>
      </w:r>
      <w:r w:rsidR="00E92E3A">
        <w:t xml:space="preserve"> № </w:t>
      </w:r>
      <w:r>
        <w:t>71</w:t>
      </w:r>
    </w:p>
    <w:tbl>
      <w:tblPr>
        <w:tblW w:w="0" w:type="auto"/>
        <w:tblInd w:w="28" w:type="dxa"/>
        <w:tblLayout w:type="fixed"/>
        <w:tblCellMar>
          <w:left w:w="28" w:type="dxa"/>
          <w:right w:w="28" w:type="dxa"/>
        </w:tblCellMar>
        <w:tblLook w:val="0000" w:firstRow="0" w:lastRow="0" w:firstColumn="0" w:lastColumn="0" w:noHBand="0" w:noVBand="0"/>
      </w:tblPr>
      <w:tblGrid>
        <w:gridCol w:w="4054"/>
        <w:gridCol w:w="908"/>
      </w:tblGrid>
      <w:tr w:rsidR="00E92E3A" w14:paraId="5FF7E205" w14:textId="77777777">
        <w:trPr>
          <w:gridAfter w:val="1"/>
          <w:wAfter w:w="908" w:type="dxa"/>
          <w:cantSplit/>
          <w:trHeight w:hRule="exact" w:val="315"/>
        </w:trPr>
        <w:tc>
          <w:tcPr>
            <w:tcW w:w="4054" w:type="dxa"/>
          </w:tcPr>
          <w:p w14:paraId="6280036D" w14:textId="77777777" w:rsidR="00E92E3A" w:rsidRDefault="00E92E3A">
            <w:pPr>
              <w:ind w:left="-28" w:right="-85" w:firstLine="0"/>
              <w:jc w:val="left"/>
              <w:rPr>
                <w:rFonts w:ascii="Arial" w:hAnsi="Arial" w:cs="Arial"/>
                <w:sz w:val="24"/>
                <w:lang w:val="en-US"/>
              </w:rPr>
            </w:pPr>
            <w:r>
              <w:rPr>
                <w:rFonts w:ascii="Arial" w:hAnsi="Arial" w:cs="Arial"/>
                <w:sz w:val="24"/>
                <w:lang w:val="en-US"/>
              </w:rPr>
              <w:t>┌                                                        ┐</w:t>
            </w:r>
          </w:p>
          <w:p w14:paraId="64104A1B" w14:textId="77777777" w:rsidR="00E92E3A" w:rsidRDefault="00E92E3A">
            <w:pPr>
              <w:pStyle w:val="HeadDoc"/>
              <w:jc w:val="left"/>
              <w:rPr>
                <w:sz w:val="24"/>
              </w:rPr>
            </w:pPr>
          </w:p>
        </w:tc>
      </w:tr>
      <w:tr w:rsidR="00E92E3A" w14:paraId="1FDA391C" w14:textId="77777777" w:rsidTr="00D75652">
        <w:trPr>
          <w:cantSplit/>
          <w:trHeight w:val="487"/>
        </w:trPr>
        <w:tc>
          <w:tcPr>
            <w:tcW w:w="4962" w:type="dxa"/>
            <w:gridSpan w:val="2"/>
          </w:tcPr>
          <w:p w14:paraId="43A6CF74" w14:textId="4CA70EAE" w:rsidR="00975124" w:rsidRDefault="00975124" w:rsidP="00371EF3">
            <w:pPr>
              <w:ind w:firstLine="0"/>
              <w:rPr>
                <w:szCs w:val="28"/>
              </w:rPr>
            </w:pPr>
            <w:r>
              <w:rPr>
                <w:szCs w:val="28"/>
              </w:rPr>
              <w:t xml:space="preserve">О публичных слушаниях </w:t>
            </w:r>
            <w:r w:rsidR="00662CCC">
              <w:rPr>
                <w:color w:val="000000"/>
              </w:rPr>
              <w:t>в муниципальном образовании городской округ город Нижний Новгород</w:t>
            </w:r>
            <w:r w:rsidR="00662CCC">
              <w:rPr>
                <w:szCs w:val="28"/>
              </w:rPr>
              <w:t xml:space="preserve"> </w:t>
            </w:r>
          </w:p>
          <w:p w14:paraId="717175B8" w14:textId="3FAA20B3" w:rsidR="00E92E3A" w:rsidRPr="00B11F37" w:rsidRDefault="00020921" w:rsidP="00371EF3">
            <w:pPr>
              <w:pStyle w:val="HeadDoc"/>
              <w:rPr>
                <w:sz w:val="24"/>
                <w:szCs w:val="24"/>
              </w:rPr>
            </w:pPr>
            <w:r w:rsidRPr="00B11F37">
              <w:rPr>
                <w:sz w:val="24"/>
                <w:szCs w:val="24"/>
              </w:rPr>
              <w:t>(в редакции постановлений</w:t>
            </w:r>
            <w:r w:rsidR="002643D4" w:rsidRPr="00B11F37">
              <w:rPr>
                <w:sz w:val="24"/>
                <w:szCs w:val="24"/>
              </w:rPr>
              <w:t xml:space="preserve"> городской Думы города </w:t>
            </w:r>
            <w:r w:rsidR="00B11F37">
              <w:rPr>
                <w:sz w:val="24"/>
                <w:szCs w:val="24"/>
              </w:rPr>
              <w:t xml:space="preserve">   </w:t>
            </w:r>
            <w:r w:rsidR="002643D4" w:rsidRPr="00B11F37">
              <w:rPr>
                <w:sz w:val="24"/>
                <w:szCs w:val="24"/>
              </w:rPr>
              <w:t xml:space="preserve">Нижнего </w:t>
            </w:r>
            <w:r w:rsidR="00B11F37">
              <w:rPr>
                <w:sz w:val="24"/>
                <w:szCs w:val="24"/>
              </w:rPr>
              <w:t xml:space="preserve">  </w:t>
            </w:r>
            <w:proofErr w:type="gramStart"/>
            <w:r w:rsidR="002643D4" w:rsidRPr="00B11F37">
              <w:rPr>
                <w:sz w:val="24"/>
                <w:szCs w:val="24"/>
              </w:rPr>
              <w:t xml:space="preserve">Новгорода </w:t>
            </w:r>
            <w:r w:rsidR="00B11F37">
              <w:rPr>
                <w:sz w:val="24"/>
                <w:szCs w:val="24"/>
              </w:rPr>
              <w:t xml:space="preserve"> </w:t>
            </w:r>
            <w:r w:rsidR="002643D4" w:rsidRPr="00B11F37">
              <w:rPr>
                <w:sz w:val="24"/>
                <w:szCs w:val="24"/>
              </w:rPr>
              <w:t>от</w:t>
            </w:r>
            <w:proofErr w:type="gramEnd"/>
            <w:r w:rsidR="002643D4" w:rsidRPr="00B11F37">
              <w:rPr>
                <w:sz w:val="24"/>
                <w:szCs w:val="24"/>
              </w:rPr>
              <w:t xml:space="preserve"> </w:t>
            </w:r>
            <w:r w:rsidR="00B11F37">
              <w:rPr>
                <w:sz w:val="24"/>
                <w:szCs w:val="24"/>
              </w:rPr>
              <w:t xml:space="preserve">  </w:t>
            </w:r>
            <w:r w:rsidR="002643D4" w:rsidRPr="00B11F37">
              <w:rPr>
                <w:sz w:val="24"/>
                <w:szCs w:val="24"/>
              </w:rPr>
              <w:t>17.10.2007 № 111</w:t>
            </w:r>
            <w:r w:rsidRPr="00B11F37">
              <w:rPr>
                <w:sz w:val="24"/>
                <w:szCs w:val="24"/>
              </w:rPr>
              <w:t>, от 20.02.2008 № 33</w:t>
            </w:r>
            <w:r w:rsidR="00371EF3" w:rsidRPr="00B11F37">
              <w:rPr>
                <w:sz w:val="24"/>
                <w:szCs w:val="24"/>
              </w:rPr>
              <w:t>, в редакции решени</w:t>
            </w:r>
            <w:r w:rsidR="00806804" w:rsidRPr="00B11F37">
              <w:rPr>
                <w:sz w:val="24"/>
                <w:szCs w:val="24"/>
              </w:rPr>
              <w:t>й</w:t>
            </w:r>
            <w:r w:rsidR="00371EF3" w:rsidRPr="00B11F37">
              <w:rPr>
                <w:sz w:val="24"/>
                <w:szCs w:val="24"/>
              </w:rPr>
              <w:t xml:space="preserve"> городской Думы города Нижнего Новгорода от 14.07.2010 № 35</w:t>
            </w:r>
            <w:r w:rsidR="00806804" w:rsidRPr="00B11F37">
              <w:rPr>
                <w:sz w:val="24"/>
                <w:szCs w:val="24"/>
              </w:rPr>
              <w:t>, от 21.09.2011 № 122</w:t>
            </w:r>
            <w:r w:rsidR="00C03019" w:rsidRPr="00B11F37">
              <w:rPr>
                <w:sz w:val="24"/>
                <w:szCs w:val="24"/>
              </w:rPr>
              <w:t>, от 21.06.2017 № 150</w:t>
            </w:r>
            <w:r w:rsidR="007A116E" w:rsidRPr="00B11F37">
              <w:rPr>
                <w:sz w:val="24"/>
                <w:szCs w:val="24"/>
              </w:rPr>
              <w:t>, от 20.06.2018 № 148</w:t>
            </w:r>
            <w:r w:rsidR="005C7873" w:rsidRPr="00B11F37">
              <w:rPr>
                <w:sz w:val="24"/>
                <w:szCs w:val="24"/>
              </w:rPr>
              <w:t>, от 22.08.2018 № 186</w:t>
            </w:r>
            <w:r w:rsidR="00C026CD" w:rsidRPr="00B11F37">
              <w:rPr>
                <w:sz w:val="24"/>
                <w:szCs w:val="24"/>
              </w:rPr>
              <w:t>, от 25.11.2020 № 65</w:t>
            </w:r>
            <w:r w:rsidR="007D1F24" w:rsidRPr="00B11F37">
              <w:rPr>
                <w:sz w:val="24"/>
                <w:szCs w:val="24"/>
              </w:rPr>
              <w:t>, от 24.11.2021 № 251</w:t>
            </w:r>
            <w:r w:rsidR="000062B8" w:rsidRPr="00B11F37">
              <w:rPr>
                <w:sz w:val="24"/>
                <w:szCs w:val="24"/>
              </w:rPr>
              <w:t xml:space="preserve">, от </w:t>
            </w:r>
            <w:r w:rsidR="000062B8">
              <w:rPr>
                <w:sz w:val="24"/>
                <w:szCs w:val="24"/>
              </w:rPr>
              <w:t>22.06.2022</w:t>
            </w:r>
            <w:r w:rsidR="000062B8" w:rsidRPr="00B11F37">
              <w:rPr>
                <w:sz w:val="24"/>
                <w:szCs w:val="24"/>
              </w:rPr>
              <w:t xml:space="preserve"> № </w:t>
            </w:r>
            <w:r w:rsidR="000062B8">
              <w:rPr>
                <w:sz w:val="24"/>
                <w:szCs w:val="24"/>
              </w:rPr>
              <w:t>150</w:t>
            </w:r>
            <w:r w:rsidR="002643D4" w:rsidRPr="00B11F37">
              <w:rPr>
                <w:sz w:val="24"/>
                <w:szCs w:val="24"/>
              </w:rPr>
              <w:t>)</w:t>
            </w:r>
          </w:p>
          <w:p w14:paraId="28BE1938" w14:textId="77777777" w:rsidR="00E92E3A" w:rsidRDefault="00E92E3A" w:rsidP="00662CCC">
            <w:pPr>
              <w:suppressAutoHyphens/>
              <w:spacing w:line="276" w:lineRule="auto"/>
            </w:pPr>
          </w:p>
        </w:tc>
      </w:tr>
    </w:tbl>
    <w:p w14:paraId="11CDB0C1" w14:textId="77777777" w:rsidR="00E92E3A" w:rsidRDefault="00E92E3A">
      <w:pPr>
        <w:spacing w:line="360" w:lineRule="auto"/>
        <w:rPr>
          <w:sz w:val="22"/>
        </w:rPr>
        <w:sectPr w:rsidR="00E92E3A">
          <w:type w:val="continuous"/>
          <w:pgSz w:w="11907" w:h="16840" w:code="9"/>
          <w:pgMar w:top="1134" w:right="567" w:bottom="1134" w:left="1134" w:header="284" w:footer="340" w:gutter="0"/>
          <w:cols w:space="720"/>
          <w:titlePg/>
        </w:sectPr>
      </w:pPr>
    </w:p>
    <w:p w14:paraId="1B029DD4" w14:textId="77777777" w:rsidR="00975124" w:rsidRDefault="00975124" w:rsidP="00975124">
      <w:pPr>
        <w:pStyle w:val="21"/>
        <w:spacing w:line="240" w:lineRule="auto"/>
        <w:ind w:firstLine="720"/>
        <w:rPr>
          <w:sz w:val="28"/>
          <w:szCs w:val="28"/>
        </w:rPr>
      </w:pPr>
      <w:r>
        <w:rPr>
          <w:sz w:val="28"/>
          <w:szCs w:val="28"/>
        </w:rPr>
        <w:t xml:space="preserve">В соответствии со статьей 28 Федерального закона от 06.10.2003 №131-ФЗ «Об общих принципах организации местного самоуправления в Российской Федерации» </w:t>
      </w:r>
    </w:p>
    <w:p w14:paraId="4E6D8CF4" w14:textId="77777777" w:rsidR="00975124" w:rsidRDefault="00975124" w:rsidP="00975124">
      <w:pPr>
        <w:ind w:firstLine="720"/>
        <w:rPr>
          <w:szCs w:val="28"/>
        </w:rPr>
      </w:pPr>
    </w:p>
    <w:p w14:paraId="5BC55CA8" w14:textId="77777777" w:rsidR="00975124" w:rsidRDefault="00975124" w:rsidP="00975124">
      <w:pPr>
        <w:jc w:val="center"/>
        <w:rPr>
          <w:b/>
          <w:bCs/>
          <w:sz w:val="24"/>
          <w:szCs w:val="24"/>
        </w:rPr>
      </w:pPr>
      <w:r>
        <w:rPr>
          <w:b/>
          <w:bCs/>
          <w:sz w:val="24"/>
          <w:szCs w:val="24"/>
        </w:rPr>
        <w:t>ГОРОДСКАЯ ДУМА ПОСТАНОВЛЯЕТ:</w:t>
      </w:r>
    </w:p>
    <w:p w14:paraId="3D808813" w14:textId="77777777" w:rsidR="00975124" w:rsidRDefault="00975124" w:rsidP="00975124">
      <w:pPr>
        <w:ind w:firstLine="720"/>
        <w:rPr>
          <w:b/>
          <w:bCs/>
          <w:szCs w:val="28"/>
        </w:rPr>
      </w:pPr>
    </w:p>
    <w:p w14:paraId="06F12217" w14:textId="5694C297" w:rsidR="00975124" w:rsidRDefault="00975124" w:rsidP="00662CCC">
      <w:pPr>
        <w:suppressAutoHyphens/>
        <w:spacing w:line="276" w:lineRule="auto"/>
        <w:rPr>
          <w:szCs w:val="28"/>
        </w:rPr>
      </w:pPr>
      <w:r>
        <w:rPr>
          <w:szCs w:val="28"/>
        </w:rPr>
        <w:t xml:space="preserve">1. Утвердить Положение о публичных слушаниях </w:t>
      </w:r>
      <w:r w:rsidR="00662CCC">
        <w:rPr>
          <w:color w:val="000000"/>
        </w:rPr>
        <w:t>в муниципальном образовании городской округ город Нижний Новгород</w:t>
      </w:r>
      <w:r w:rsidR="00662CCC">
        <w:rPr>
          <w:szCs w:val="28"/>
        </w:rPr>
        <w:t xml:space="preserve"> </w:t>
      </w:r>
      <w:r>
        <w:rPr>
          <w:szCs w:val="28"/>
        </w:rPr>
        <w:t>(прилагается).</w:t>
      </w:r>
      <w:r w:rsidR="00662CCC" w:rsidRPr="00662CCC">
        <w:rPr>
          <w:color w:val="000000"/>
        </w:rPr>
        <w:t xml:space="preserve"> </w:t>
      </w:r>
    </w:p>
    <w:p w14:paraId="6BB57005" w14:textId="4A7E2E23" w:rsidR="00975124" w:rsidRDefault="00975124" w:rsidP="00975124">
      <w:pPr>
        <w:ind w:firstLine="720"/>
        <w:rPr>
          <w:szCs w:val="28"/>
        </w:rPr>
      </w:pPr>
      <w:r>
        <w:rPr>
          <w:szCs w:val="28"/>
        </w:rPr>
        <w:t xml:space="preserve">2. Положение о публичных слушаниях </w:t>
      </w:r>
      <w:r w:rsidR="00662CCC">
        <w:rPr>
          <w:color w:val="000000"/>
        </w:rPr>
        <w:t>в муниципальном образовании городской округ город Нижний Новгород</w:t>
      </w:r>
      <w:r>
        <w:rPr>
          <w:szCs w:val="28"/>
        </w:rPr>
        <w:t>, за исключением подпунктов 2-4 пункта 1 статьи 2, вступает в силу с момента официального опубликования настоящего Положения.</w:t>
      </w:r>
    </w:p>
    <w:p w14:paraId="2A975B57" w14:textId="77777777" w:rsidR="00975124" w:rsidRDefault="00975124" w:rsidP="00975124">
      <w:pPr>
        <w:ind w:firstLine="720"/>
        <w:rPr>
          <w:szCs w:val="28"/>
        </w:rPr>
      </w:pPr>
      <w:r>
        <w:rPr>
          <w:szCs w:val="28"/>
        </w:rPr>
        <w:t xml:space="preserve">Подпункты 2-4 пункта 2 статьи 2 вступают в силу с 1 января 2006 года. </w:t>
      </w:r>
    </w:p>
    <w:p w14:paraId="5D42E7D9" w14:textId="7E6D502C" w:rsidR="00975124" w:rsidRDefault="00975124" w:rsidP="00975124">
      <w:pPr>
        <w:keepLines w:val="0"/>
        <w:rPr>
          <w:szCs w:val="28"/>
        </w:rPr>
      </w:pPr>
    </w:p>
    <w:p w14:paraId="42A9A424" w14:textId="77777777" w:rsidR="000062B8" w:rsidRDefault="000062B8" w:rsidP="00975124">
      <w:pPr>
        <w:keepLines w:val="0"/>
        <w:rPr>
          <w:szCs w:val="28"/>
        </w:rPr>
      </w:pPr>
    </w:p>
    <w:tbl>
      <w:tblPr>
        <w:tblW w:w="0" w:type="auto"/>
        <w:tblInd w:w="108" w:type="dxa"/>
        <w:tblLayout w:type="fixed"/>
        <w:tblLook w:val="0000" w:firstRow="0" w:lastRow="0" w:firstColumn="0" w:lastColumn="0" w:noHBand="0" w:noVBand="0"/>
      </w:tblPr>
      <w:tblGrid>
        <w:gridCol w:w="4607"/>
        <w:gridCol w:w="4607"/>
      </w:tblGrid>
      <w:tr w:rsidR="00975124" w14:paraId="577AC083" w14:textId="77777777">
        <w:trPr>
          <w:cantSplit/>
        </w:trPr>
        <w:tc>
          <w:tcPr>
            <w:tcW w:w="4607" w:type="dxa"/>
            <w:shd w:val="clear" w:color="auto" w:fill="auto"/>
          </w:tcPr>
          <w:p w14:paraId="6AC5459F" w14:textId="77777777" w:rsidR="00975124" w:rsidRDefault="00975124">
            <w:pPr>
              <w:pStyle w:val="HeadDoc"/>
              <w:keepLines w:val="0"/>
              <w:rPr>
                <w:szCs w:val="28"/>
              </w:rPr>
            </w:pPr>
            <w:r>
              <w:rPr>
                <w:szCs w:val="28"/>
              </w:rPr>
              <w:t xml:space="preserve">Глава города </w:t>
            </w:r>
          </w:p>
          <w:p w14:paraId="2D0CE424" w14:textId="77777777" w:rsidR="00975124" w:rsidRDefault="00975124">
            <w:pPr>
              <w:keepLines w:val="0"/>
              <w:spacing w:line="240" w:lineRule="auto"/>
              <w:ind w:firstLine="720"/>
              <w:rPr>
                <w:szCs w:val="28"/>
              </w:rPr>
            </w:pPr>
            <w:r>
              <w:rPr>
                <w:szCs w:val="28"/>
              </w:rPr>
              <w:t xml:space="preserve">                                               </w:t>
            </w:r>
          </w:p>
          <w:p w14:paraId="62990AD3" w14:textId="77777777" w:rsidR="00975124" w:rsidRDefault="00975124">
            <w:pPr>
              <w:keepLines w:val="0"/>
              <w:spacing w:line="240" w:lineRule="auto"/>
              <w:ind w:firstLine="720"/>
              <w:rPr>
                <w:szCs w:val="28"/>
              </w:rPr>
            </w:pPr>
          </w:p>
          <w:p w14:paraId="24412103" w14:textId="77777777" w:rsidR="00975124" w:rsidRDefault="00975124">
            <w:pPr>
              <w:keepLines w:val="0"/>
              <w:widowControl w:val="0"/>
              <w:spacing w:line="240" w:lineRule="auto"/>
              <w:ind w:firstLine="720"/>
              <w:jc w:val="center"/>
              <w:rPr>
                <w:szCs w:val="28"/>
              </w:rPr>
            </w:pPr>
            <w:r>
              <w:rPr>
                <w:szCs w:val="28"/>
              </w:rPr>
              <w:t xml:space="preserve">             </w:t>
            </w:r>
            <w:proofErr w:type="spellStart"/>
            <w:r>
              <w:rPr>
                <w:szCs w:val="28"/>
              </w:rPr>
              <w:t>В.Е.Булавинов</w:t>
            </w:r>
            <w:proofErr w:type="spellEnd"/>
            <w:r>
              <w:rPr>
                <w:szCs w:val="28"/>
              </w:rPr>
              <w:t xml:space="preserve"> </w:t>
            </w:r>
          </w:p>
        </w:tc>
        <w:tc>
          <w:tcPr>
            <w:tcW w:w="4607" w:type="dxa"/>
            <w:shd w:val="clear" w:color="auto" w:fill="auto"/>
          </w:tcPr>
          <w:p w14:paraId="719C3A31" w14:textId="77777777" w:rsidR="00975124" w:rsidRDefault="00975124">
            <w:pPr>
              <w:pStyle w:val="Iauiue2"/>
              <w:jc w:val="both"/>
              <w:textAlignment w:val="baseline"/>
              <w:rPr>
                <w:szCs w:val="28"/>
              </w:rPr>
            </w:pPr>
            <w:r>
              <w:rPr>
                <w:szCs w:val="28"/>
              </w:rPr>
              <w:t xml:space="preserve"> Председатель Городской Думы </w:t>
            </w:r>
          </w:p>
          <w:p w14:paraId="11715C4B" w14:textId="77777777" w:rsidR="00975124" w:rsidRDefault="00975124">
            <w:pPr>
              <w:keepLines w:val="0"/>
              <w:spacing w:line="240" w:lineRule="auto"/>
              <w:ind w:firstLine="720"/>
              <w:rPr>
                <w:szCs w:val="28"/>
              </w:rPr>
            </w:pPr>
            <w:r>
              <w:rPr>
                <w:szCs w:val="28"/>
              </w:rPr>
              <w:t xml:space="preserve">                                  </w:t>
            </w:r>
          </w:p>
          <w:p w14:paraId="44EE71B4" w14:textId="77777777" w:rsidR="00975124" w:rsidRDefault="00975124">
            <w:pPr>
              <w:keepLines w:val="0"/>
              <w:spacing w:line="240" w:lineRule="auto"/>
              <w:ind w:firstLine="720"/>
              <w:rPr>
                <w:szCs w:val="28"/>
              </w:rPr>
            </w:pPr>
          </w:p>
          <w:p w14:paraId="0A8CD2AC" w14:textId="77777777" w:rsidR="00975124" w:rsidRDefault="00975124">
            <w:pPr>
              <w:keepLines w:val="0"/>
              <w:widowControl w:val="0"/>
              <w:spacing w:line="240" w:lineRule="auto"/>
              <w:ind w:firstLine="720"/>
              <w:jc w:val="right"/>
              <w:rPr>
                <w:szCs w:val="28"/>
              </w:rPr>
            </w:pPr>
            <w:proofErr w:type="spellStart"/>
            <w:r>
              <w:rPr>
                <w:szCs w:val="28"/>
              </w:rPr>
              <w:t>И.Н.Карнилин</w:t>
            </w:r>
            <w:proofErr w:type="spellEnd"/>
          </w:p>
        </w:tc>
      </w:tr>
    </w:tbl>
    <w:p w14:paraId="75CC8058" w14:textId="77777777" w:rsidR="00FB1E9A" w:rsidRDefault="00FB1E9A"/>
    <w:p w14:paraId="4FDB4D51" w14:textId="77777777" w:rsidR="00FB1E9A" w:rsidRDefault="00FB1E9A"/>
    <w:tbl>
      <w:tblPr>
        <w:tblStyle w:val="a9"/>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353"/>
        <w:gridCol w:w="3935"/>
      </w:tblGrid>
      <w:tr w:rsidR="00975124" w14:paraId="68B6D613" w14:textId="77777777">
        <w:tc>
          <w:tcPr>
            <w:tcW w:w="5353" w:type="dxa"/>
            <w:shd w:val="clear" w:color="auto" w:fill="auto"/>
          </w:tcPr>
          <w:p w14:paraId="1B384BFE" w14:textId="77777777" w:rsidR="00975124" w:rsidRDefault="00975124">
            <w:pPr>
              <w:keepLines w:val="0"/>
              <w:widowControl w:val="0"/>
              <w:ind w:firstLine="0"/>
              <w:rPr>
                <w:sz w:val="24"/>
                <w:szCs w:val="24"/>
              </w:rPr>
            </w:pPr>
          </w:p>
        </w:tc>
        <w:tc>
          <w:tcPr>
            <w:tcW w:w="3935" w:type="dxa"/>
            <w:shd w:val="clear" w:color="auto" w:fill="auto"/>
          </w:tcPr>
          <w:p w14:paraId="59C8000D" w14:textId="77777777" w:rsidR="00975124" w:rsidRDefault="00975124" w:rsidP="00371EF3">
            <w:pPr>
              <w:keepLines w:val="0"/>
              <w:widowControl w:val="0"/>
              <w:ind w:firstLine="0"/>
              <w:rPr>
                <w:sz w:val="24"/>
                <w:szCs w:val="24"/>
              </w:rPr>
            </w:pPr>
            <w:r>
              <w:rPr>
                <w:sz w:val="24"/>
                <w:szCs w:val="24"/>
              </w:rPr>
              <w:t>Приложение</w:t>
            </w:r>
          </w:p>
        </w:tc>
      </w:tr>
      <w:tr w:rsidR="00975124" w14:paraId="116C4770" w14:textId="77777777">
        <w:tc>
          <w:tcPr>
            <w:tcW w:w="5353" w:type="dxa"/>
            <w:shd w:val="clear" w:color="auto" w:fill="auto"/>
          </w:tcPr>
          <w:p w14:paraId="493F918F" w14:textId="77777777" w:rsidR="00975124" w:rsidRDefault="00975124">
            <w:pPr>
              <w:keepLines w:val="0"/>
              <w:widowControl w:val="0"/>
              <w:ind w:firstLine="0"/>
              <w:rPr>
                <w:sz w:val="24"/>
                <w:szCs w:val="24"/>
              </w:rPr>
            </w:pPr>
          </w:p>
        </w:tc>
        <w:tc>
          <w:tcPr>
            <w:tcW w:w="3935" w:type="dxa"/>
            <w:shd w:val="clear" w:color="auto" w:fill="auto"/>
          </w:tcPr>
          <w:p w14:paraId="26C0020D" w14:textId="77777777" w:rsidR="00975124" w:rsidRDefault="00975124" w:rsidP="00975124">
            <w:pPr>
              <w:pStyle w:val="Oaeno"/>
              <w:widowControl/>
              <w:spacing w:line="320" w:lineRule="exact"/>
              <w:jc w:val="both"/>
              <w:rPr>
                <w:rFonts w:ascii="Times New Roman" w:hAnsi="Times New Roman"/>
                <w:sz w:val="24"/>
                <w:szCs w:val="24"/>
              </w:rPr>
            </w:pPr>
            <w:r>
              <w:rPr>
                <w:rFonts w:ascii="Times New Roman" w:hAnsi="Times New Roman"/>
                <w:sz w:val="24"/>
                <w:szCs w:val="24"/>
              </w:rPr>
              <w:t>к постановлению Городской Думы</w:t>
            </w:r>
          </w:p>
          <w:p w14:paraId="2F1B842A" w14:textId="4C0A964A" w:rsidR="00975124" w:rsidRPr="00FB1E9A" w:rsidRDefault="00975124">
            <w:pPr>
              <w:keepLines w:val="0"/>
              <w:widowControl w:val="0"/>
              <w:ind w:firstLine="0"/>
              <w:rPr>
                <w:b/>
                <w:sz w:val="24"/>
                <w:szCs w:val="24"/>
              </w:rPr>
            </w:pPr>
            <w:r>
              <w:rPr>
                <w:sz w:val="24"/>
                <w:szCs w:val="24"/>
              </w:rPr>
              <w:t xml:space="preserve">от </w:t>
            </w:r>
            <w:r>
              <w:rPr>
                <w:b/>
                <w:sz w:val="24"/>
                <w:szCs w:val="24"/>
              </w:rPr>
              <w:t>21.09.2005</w:t>
            </w:r>
            <w:r>
              <w:rPr>
                <w:sz w:val="24"/>
                <w:szCs w:val="24"/>
              </w:rPr>
              <w:t xml:space="preserve"> № </w:t>
            </w:r>
            <w:r w:rsidRPr="00FB1E9A">
              <w:rPr>
                <w:b/>
                <w:sz w:val="24"/>
                <w:szCs w:val="24"/>
              </w:rPr>
              <w:t>71</w:t>
            </w:r>
          </w:p>
          <w:p w14:paraId="1DA6F1E8" w14:textId="77777777" w:rsidR="000062B8" w:rsidRDefault="00020921" w:rsidP="000062B8">
            <w:pPr>
              <w:pStyle w:val="HeadDoc"/>
              <w:rPr>
                <w:sz w:val="24"/>
                <w:szCs w:val="24"/>
              </w:rPr>
            </w:pPr>
            <w:r w:rsidRPr="00020921">
              <w:rPr>
                <w:sz w:val="24"/>
                <w:szCs w:val="24"/>
              </w:rPr>
              <w:t>(</w:t>
            </w:r>
            <w:r w:rsidRPr="005C7873">
              <w:rPr>
                <w:sz w:val="24"/>
                <w:szCs w:val="24"/>
              </w:rPr>
              <w:t>в редакции постановления от 20.02.2008 № 33</w:t>
            </w:r>
            <w:r w:rsidR="00371EF3" w:rsidRPr="005C7873">
              <w:rPr>
                <w:sz w:val="24"/>
                <w:szCs w:val="24"/>
              </w:rPr>
              <w:t>, в редакции решени</w:t>
            </w:r>
            <w:r w:rsidR="00D75652" w:rsidRPr="005C7873">
              <w:rPr>
                <w:sz w:val="24"/>
                <w:szCs w:val="24"/>
              </w:rPr>
              <w:t>й</w:t>
            </w:r>
            <w:r w:rsidR="00371EF3" w:rsidRPr="005C7873">
              <w:rPr>
                <w:sz w:val="24"/>
                <w:szCs w:val="24"/>
              </w:rPr>
              <w:t xml:space="preserve"> городской Думы города Нижнего Новгорода от 14.07.2010 № 35</w:t>
            </w:r>
            <w:r w:rsidR="00D75652" w:rsidRPr="005C7873">
              <w:rPr>
                <w:sz w:val="24"/>
                <w:szCs w:val="24"/>
              </w:rPr>
              <w:t>, от 21.09.2011 № 122</w:t>
            </w:r>
            <w:r w:rsidR="00C03019" w:rsidRPr="005C7873">
              <w:rPr>
                <w:sz w:val="24"/>
                <w:szCs w:val="24"/>
              </w:rPr>
              <w:t>, от 21.06.2017 № 150</w:t>
            </w:r>
            <w:r w:rsidR="007A116E" w:rsidRPr="005C7873">
              <w:rPr>
                <w:sz w:val="24"/>
                <w:szCs w:val="24"/>
              </w:rPr>
              <w:t xml:space="preserve">, от 20.06.2018 № </w:t>
            </w:r>
            <w:r w:rsidR="007A116E" w:rsidRPr="007D1F24">
              <w:rPr>
                <w:sz w:val="24"/>
                <w:szCs w:val="24"/>
              </w:rPr>
              <w:t>148</w:t>
            </w:r>
            <w:r w:rsidR="005C7873" w:rsidRPr="007D1F24">
              <w:rPr>
                <w:sz w:val="24"/>
                <w:szCs w:val="24"/>
              </w:rPr>
              <w:t>, от 22.08.2018 № 186</w:t>
            </w:r>
            <w:r w:rsidR="00C026CD" w:rsidRPr="007D1F24">
              <w:rPr>
                <w:sz w:val="24"/>
                <w:szCs w:val="24"/>
              </w:rPr>
              <w:t>, от 25.11.2020 № 65</w:t>
            </w:r>
            <w:r w:rsidR="007D1F24" w:rsidRPr="007D1F24">
              <w:rPr>
                <w:sz w:val="24"/>
                <w:szCs w:val="24"/>
              </w:rPr>
              <w:t>, от 24.11.2021 № 251</w:t>
            </w:r>
            <w:r w:rsidR="000062B8">
              <w:rPr>
                <w:sz w:val="24"/>
                <w:szCs w:val="24"/>
              </w:rPr>
              <w:t>, от 22.06.2022 № 150)</w:t>
            </w:r>
          </w:p>
          <w:p w14:paraId="4DAA181F" w14:textId="289B195D" w:rsidR="00020921" w:rsidRPr="00020921" w:rsidRDefault="00020921">
            <w:pPr>
              <w:keepLines w:val="0"/>
              <w:widowControl w:val="0"/>
              <w:ind w:firstLine="0"/>
              <w:rPr>
                <w:sz w:val="24"/>
                <w:szCs w:val="24"/>
              </w:rPr>
            </w:pPr>
          </w:p>
        </w:tc>
      </w:tr>
    </w:tbl>
    <w:p w14:paraId="6ED62E73" w14:textId="77777777" w:rsidR="00975124" w:rsidRDefault="00975124" w:rsidP="008450A7">
      <w:pPr>
        <w:spacing w:line="240" w:lineRule="auto"/>
        <w:ind w:firstLine="0"/>
        <w:jc w:val="center"/>
        <w:rPr>
          <w:b/>
          <w:sz w:val="24"/>
          <w:szCs w:val="24"/>
        </w:rPr>
      </w:pPr>
      <w:r>
        <w:rPr>
          <w:b/>
          <w:sz w:val="24"/>
          <w:szCs w:val="24"/>
        </w:rPr>
        <w:t>Положение</w:t>
      </w:r>
    </w:p>
    <w:p w14:paraId="76B51891" w14:textId="77777777" w:rsidR="008450A7" w:rsidRDefault="00975124" w:rsidP="008450A7">
      <w:pPr>
        <w:spacing w:line="240" w:lineRule="auto"/>
        <w:ind w:firstLine="0"/>
        <w:jc w:val="center"/>
        <w:rPr>
          <w:b/>
          <w:color w:val="000000"/>
          <w:sz w:val="24"/>
          <w:szCs w:val="24"/>
        </w:rPr>
      </w:pPr>
      <w:r w:rsidRPr="00662CCC">
        <w:rPr>
          <w:b/>
          <w:sz w:val="24"/>
          <w:szCs w:val="24"/>
        </w:rPr>
        <w:t xml:space="preserve">о публичных слушаниях </w:t>
      </w:r>
      <w:r w:rsidR="00662CCC" w:rsidRPr="00662CCC">
        <w:rPr>
          <w:b/>
          <w:color w:val="000000"/>
          <w:sz w:val="24"/>
          <w:szCs w:val="24"/>
        </w:rPr>
        <w:t xml:space="preserve">в муниципальном образовании </w:t>
      </w:r>
    </w:p>
    <w:p w14:paraId="29C0EB51" w14:textId="6AB32C3D" w:rsidR="00975124" w:rsidRPr="00662CCC" w:rsidRDefault="00662CCC" w:rsidP="008450A7">
      <w:pPr>
        <w:spacing w:line="240" w:lineRule="auto"/>
        <w:ind w:firstLine="0"/>
        <w:jc w:val="center"/>
        <w:rPr>
          <w:b/>
          <w:sz w:val="24"/>
          <w:szCs w:val="24"/>
        </w:rPr>
      </w:pPr>
      <w:r w:rsidRPr="00662CCC">
        <w:rPr>
          <w:b/>
          <w:color w:val="000000"/>
          <w:sz w:val="24"/>
          <w:szCs w:val="24"/>
        </w:rPr>
        <w:t>городской округ город Нижний Новгород</w:t>
      </w:r>
    </w:p>
    <w:p w14:paraId="69103E71" w14:textId="77777777" w:rsidR="00975124" w:rsidRPr="00662CCC" w:rsidRDefault="00975124" w:rsidP="00975124">
      <w:pPr>
        <w:spacing w:line="240" w:lineRule="auto"/>
        <w:ind w:firstLine="720"/>
        <w:rPr>
          <w:b/>
          <w:sz w:val="24"/>
          <w:szCs w:val="24"/>
        </w:rPr>
      </w:pPr>
    </w:p>
    <w:p w14:paraId="2F3861D9" w14:textId="77777777" w:rsidR="00975124" w:rsidRPr="00C026CD" w:rsidRDefault="00975124" w:rsidP="00C026CD">
      <w:pPr>
        <w:spacing w:line="240" w:lineRule="auto"/>
        <w:ind w:firstLine="720"/>
        <w:rPr>
          <w:sz w:val="24"/>
          <w:szCs w:val="24"/>
        </w:rPr>
      </w:pPr>
      <w:r w:rsidRPr="00C026CD">
        <w:rPr>
          <w:sz w:val="24"/>
          <w:szCs w:val="24"/>
        </w:rPr>
        <w:t>Настоящее Положение разработано на основании Конституции Российской Федерации, Федерального закона от 06.10.2003 № 131-ФЗ «Об общих принципах организации местного самоуправления в Российской Федерации», Устава города Нижнего Новгорода.</w:t>
      </w:r>
    </w:p>
    <w:p w14:paraId="46FB783A" w14:textId="3F30BE8A" w:rsidR="00975124" w:rsidRPr="00C026CD" w:rsidRDefault="00975124" w:rsidP="00C026CD">
      <w:pPr>
        <w:spacing w:line="240" w:lineRule="auto"/>
        <w:ind w:firstLine="720"/>
        <w:rPr>
          <w:sz w:val="24"/>
          <w:szCs w:val="24"/>
        </w:rPr>
      </w:pPr>
      <w:r w:rsidRPr="00C026CD">
        <w:rPr>
          <w:sz w:val="24"/>
          <w:szCs w:val="24"/>
        </w:rPr>
        <w:t xml:space="preserve">Публичные слушания (далее </w:t>
      </w:r>
      <w:r w:rsidR="00C03019" w:rsidRPr="00C026CD">
        <w:rPr>
          <w:sz w:val="24"/>
          <w:szCs w:val="24"/>
        </w:rPr>
        <w:t>-</w:t>
      </w:r>
      <w:r w:rsidRPr="00C026CD">
        <w:rPr>
          <w:sz w:val="24"/>
          <w:szCs w:val="24"/>
        </w:rPr>
        <w:t xml:space="preserve"> слушания) являются формой участия жителей города </w:t>
      </w:r>
      <w:r w:rsidR="008450A7" w:rsidRPr="008450A7">
        <w:rPr>
          <w:color w:val="000000"/>
          <w:sz w:val="24"/>
          <w:szCs w:val="24"/>
        </w:rPr>
        <w:t>муниципального образования городской округ город Нижний Новгород (далее также - город, город Нижний Новгород, Нижний Новгород)</w:t>
      </w:r>
      <w:r w:rsidR="008450A7">
        <w:rPr>
          <w:color w:val="000000"/>
          <w:sz w:val="24"/>
          <w:szCs w:val="24"/>
        </w:rPr>
        <w:t xml:space="preserve"> </w:t>
      </w:r>
      <w:r w:rsidRPr="00C026CD">
        <w:rPr>
          <w:sz w:val="24"/>
          <w:szCs w:val="24"/>
        </w:rPr>
        <w:t>в осуществлении местного самоуправления.</w:t>
      </w:r>
    </w:p>
    <w:p w14:paraId="3840295B" w14:textId="77777777" w:rsidR="00975124" w:rsidRPr="00C026CD" w:rsidRDefault="00975124" w:rsidP="00C026CD">
      <w:pPr>
        <w:spacing w:line="240" w:lineRule="auto"/>
        <w:ind w:firstLine="720"/>
        <w:rPr>
          <w:sz w:val="24"/>
          <w:szCs w:val="24"/>
        </w:rPr>
      </w:pPr>
      <w:r w:rsidRPr="00C026CD">
        <w:rPr>
          <w:sz w:val="24"/>
          <w:szCs w:val="24"/>
        </w:rPr>
        <w:t>Подготовка, проведение и установление результатов публичных слушаний осуществляются открыто и гласно.</w:t>
      </w:r>
    </w:p>
    <w:p w14:paraId="00F7CF59" w14:textId="4108109D" w:rsidR="00C026CD" w:rsidRPr="00C026CD" w:rsidRDefault="00C026CD" w:rsidP="00C026CD">
      <w:pPr>
        <w:overflowPunct/>
        <w:spacing w:line="240" w:lineRule="auto"/>
        <w:ind w:firstLine="720"/>
        <w:rPr>
          <w:sz w:val="24"/>
          <w:szCs w:val="24"/>
        </w:rPr>
      </w:pPr>
      <w:bookmarkStart w:id="0" w:name="sub_100"/>
      <w:r w:rsidRPr="00C026CD">
        <w:rPr>
          <w:sz w:val="24"/>
          <w:szCs w:val="24"/>
        </w:rPr>
        <w:t>В случае установления обязательных для исполнения гражданами и организациями правил поведения при введении режима повышенной готовности или чрезвычайной ситуации, при которых на территории муниципального образования городской округ город Нижний Новгород запрещено проведение любых массовых мероприятий (спортивных, зрелищных, деловых, публичных и иных) с очным присутствием людей, публичные слушания проводятся в помещении, указанном в решении о проведении публичных слушаний, с одновременным использованием системы видео-конференц-связи и трансляцией публичных слушаний на официальном сайте городской Думы города Нижнего Новгорода при назначении публичных слушаний городской Думой города Нижнего Новгорода или на официальном сайте администрации города Нижнего Новгорода при назначении публичных слушаний главой города Нижнего Новгорода (далее - публичные слушания с одновременным использованием системы видео-конференц-связи).</w:t>
      </w:r>
    </w:p>
    <w:p w14:paraId="107F4B33" w14:textId="77777777" w:rsidR="00975124" w:rsidRDefault="00975124" w:rsidP="00975124">
      <w:pPr>
        <w:pStyle w:val="1"/>
        <w:ind w:firstLine="720"/>
        <w:jc w:val="both"/>
        <w:rPr>
          <w:sz w:val="24"/>
          <w:szCs w:val="24"/>
        </w:rPr>
      </w:pPr>
    </w:p>
    <w:p w14:paraId="7E748D69" w14:textId="77777777" w:rsidR="00975124" w:rsidRDefault="00975124" w:rsidP="00975124">
      <w:pPr>
        <w:pStyle w:val="1"/>
        <w:ind w:firstLine="720"/>
        <w:jc w:val="both"/>
        <w:rPr>
          <w:sz w:val="24"/>
          <w:szCs w:val="24"/>
        </w:rPr>
      </w:pPr>
      <w:r>
        <w:rPr>
          <w:sz w:val="24"/>
          <w:szCs w:val="24"/>
        </w:rPr>
        <w:t>Статья 1. Цель публичных слушаний</w:t>
      </w:r>
    </w:p>
    <w:p w14:paraId="5861E396" w14:textId="77777777" w:rsidR="00975124" w:rsidRDefault="00975124" w:rsidP="00975124">
      <w:pPr>
        <w:spacing w:line="240" w:lineRule="auto"/>
        <w:ind w:firstLine="720"/>
        <w:rPr>
          <w:sz w:val="24"/>
          <w:szCs w:val="24"/>
        </w:rPr>
      </w:pPr>
      <w:bookmarkStart w:id="1" w:name="sub_12"/>
      <w:bookmarkEnd w:id="0"/>
      <w:r>
        <w:rPr>
          <w:sz w:val="24"/>
          <w:szCs w:val="24"/>
        </w:rPr>
        <w:t>1. Целями публичных слушаний являются:</w:t>
      </w:r>
    </w:p>
    <w:p w14:paraId="3E64E7CE" w14:textId="77777777" w:rsidR="00975124" w:rsidRDefault="00975124" w:rsidP="00975124">
      <w:pPr>
        <w:spacing w:line="240" w:lineRule="auto"/>
        <w:ind w:firstLine="720"/>
        <w:rPr>
          <w:sz w:val="24"/>
          <w:szCs w:val="24"/>
        </w:rPr>
      </w:pPr>
      <w:r>
        <w:rPr>
          <w:sz w:val="24"/>
          <w:szCs w:val="24"/>
        </w:rPr>
        <w:t>1) обеспечение реализации прав жителей Нижнего Новгорода на участие в местном самоуправлении.</w:t>
      </w:r>
    </w:p>
    <w:p w14:paraId="401D9C68" w14:textId="77777777" w:rsidR="00975124" w:rsidRDefault="00975124" w:rsidP="00975124">
      <w:pPr>
        <w:spacing w:line="240" w:lineRule="auto"/>
        <w:ind w:firstLine="720"/>
        <w:rPr>
          <w:sz w:val="24"/>
          <w:szCs w:val="24"/>
        </w:rPr>
      </w:pPr>
      <w:r>
        <w:rPr>
          <w:sz w:val="24"/>
          <w:szCs w:val="24"/>
        </w:rPr>
        <w:t>2) осуществление непосредственной связи органов местного самоуправления с жителями города.</w:t>
      </w:r>
    </w:p>
    <w:p w14:paraId="4B062210" w14:textId="77777777" w:rsidR="00975124" w:rsidRDefault="00975124" w:rsidP="00975124">
      <w:pPr>
        <w:spacing w:line="240" w:lineRule="auto"/>
        <w:ind w:firstLine="720"/>
        <w:rPr>
          <w:sz w:val="24"/>
          <w:szCs w:val="24"/>
        </w:rPr>
      </w:pPr>
      <w:r>
        <w:rPr>
          <w:sz w:val="24"/>
          <w:szCs w:val="24"/>
        </w:rPr>
        <w:t>3) выявление общественного мнения по обсуждаемым проблемам.</w:t>
      </w:r>
    </w:p>
    <w:p w14:paraId="4555A950" w14:textId="77777777" w:rsidR="00975124" w:rsidRDefault="00975124" w:rsidP="00975124">
      <w:pPr>
        <w:spacing w:line="240" w:lineRule="auto"/>
        <w:ind w:firstLine="720"/>
        <w:rPr>
          <w:sz w:val="24"/>
          <w:szCs w:val="24"/>
        </w:rPr>
      </w:pPr>
      <w:r>
        <w:rPr>
          <w:sz w:val="24"/>
          <w:szCs w:val="24"/>
        </w:rPr>
        <w:t>4) подготовка предложений и рекомендаций органам местного самоуправления по вопросам местного значения.</w:t>
      </w:r>
    </w:p>
    <w:p w14:paraId="024D3251" w14:textId="77777777" w:rsidR="00975124" w:rsidRDefault="00975124" w:rsidP="00975124">
      <w:pPr>
        <w:spacing w:line="240" w:lineRule="auto"/>
        <w:ind w:firstLine="720"/>
        <w:rPr>
          <w:sz w:val="24"/>
          <w:szCs w:val="24"/>
        </w:rPr>
      </w:pPr>
      <w:r>
        <w:rPr>
          <w:sz w:val="24"/>
          <w:szCs w:val="24"/>
        </w:rPr>
        <w:t>5) учет мнения жителей города при принятии наиболее важных решений органами местного самоуправления.</w:t>
      </w:r>
    </w:p>
    <w:p w14:paraId="668FEF24" w14:textId="77777777" w:rsidR="00975124" w:rsidRDefault="00975124" w:rsidP="00975124">
      <w:pPr>
        <w:spacing w:line="240" w:lineRule="auto"/>
        <w:ind w:firstLine="720"/>
        <w:rPr>
          <w:sz w:val="24"/>
          <w:szCs w:val="24"/>
        </w:rPr>
      </w:pPr>
    </w:p>
    <w:p w14:paraId="1C981B39" w14:textId="730826F9" w:rsidR="005C7873" w:rsidRDefault="00975124" w:rsidP="005C7873">
      <w:pPr>
        <w:spacing w:line="240" w:lineRule="auto"/>
        <w:ind w:firstLine="720"/>
        <w:rPr>
          <w:color w:val="000000"/>
          <w:sz w:val="24"/>
          <w:szCs w:val="24"/>
        </w:rPr>
      </w:pPr>
      <w:r>
        <w:rPr>
          <w:b/>
          <w:sz w:val="24"/>
          <w:szCs w:val="24"/>
        </w:rPr>
        <w:lastRenderedPageBreak/>
        <w:t xml:space="preserve">Статья 2. </w:t>
      </w:r>
      <w:r w:rsidR="005C7873" w:rsidRPr="005C7873">
        <w:rPr>
          <w:b/>
          <w:bCs/>
          <w:sz w:val="24"/>
          <w:szCs w:val="24"/>
        </w:rPr>
        <w:t xml:space="preserve">Проекты муниципальных правовых актов органов местного самоуправления города Нижнего Новгорода, выносимые на публичные слушания </w:t>
      </w:r>
    </w:p>
    <w:p w14:paraId="749E9F81" w14:textId="2DC6AAEC" w:rsidR="005C7873" w:rsidRPr="005C7873" w:rsidRDefault="005C7873" w:rsidP="005C7873">
      <w:pPr>
        <w:tabs>
          <w:tab w:val="left" w:pos="851"/>
        </w:tabs>
        <w:spacing w:line="240" w:lineRule="auto"/>
        <w:ind w:firstLine="720"/>
        <w:rPr>
          <w:sz w:val="24"/>
          <w:szCs w:val="24"/>
        </w:rPr>
      </w:pPr>
      <w:r w:rsidRPr="005C7873">
        <w:rPr>
          <w:sz w:val="24"/>
          <w:szCs w:val="24"/>
        </w:rPr>
        <w:t>1. В порядке, установленном настоящим Положением, публичные слу</w:t>
      </w:r>
      <w:r w:rsidRPr="005C7873">
        <w:rPr>
          <w:sz w:val="24"/>
          <w:szCs w:val="24"/>
        </w:rPr>
        <w:softHyphen/>
        <w:t>шания проводятся для обсуждения следующих проектов муниципальных правовых актов органов местного самоуправления города Нижнего Новгорода:</w:t>
      </w:r>
    </w:p>
    <w:p w14:paraId="61356BC1" w14:textId="612420A6" w:rsidR="00703848" w:rsidRPr="005C7873" w:rsidRDefault="00703848" w:rsidP="005C7873">
      <w:pPr>
        <w:pStyle w:val="20"/>
        <w:shd w:val="clear" w:color="auto" w:fill="auto"/>
        <w:spacing w:before="0" w:after="0" w:line="240" w:lineRule="auto"/>
        <w:ind w:firstLine="720"/>
        <w:rPr>
          <w:sz w:val="24"/>
          <w:szCs w:val="24"/>
        </w:rPr>
      </w:pPr>
      <w:bookmarkStart w:id="2" w:name="sub_280302"/>
      <w:r w:rsidRPr="005C7873">
        <w:rPr>
          <w:sz w:val="24"/>
          <w:szCs w:val="24"/>
        </w:rPr>
        <w:t>1) проект Устава города Нижнего Новгорода, а также проект муници</w:t>
      </w:r>
      <w:r w:rsidRPr="005C7873">
        <w:rPr>
          <w:sz w:val="24"/>
          <w:szCs w:val="24"/>
        </w:rPr>
        <w:softHyphen/>
        <w:t>пального нормативного правового акта о внесении изменений и дополнений в данный устав, кроме случаев, когда в Устав города Нижнего Новгорода вносят</w:t>
      </w:r>
      <w:r w:rsidRPr="005C7873">
        <w:rPr>
          <w:sz w:val="24"/>
          <w:szCs w:val="24"/>
        </w:rPr>
        <w:softHyphen/>
        <w:t>ся изменения в форме точного воспроизведения положений Конституции Рос</w:t>
      </w:r>
      <w:r w:rsidRPr="005C7873">
        <w:rPr>
          <w:sz w:val="24"/>
          <w:szCs w:val="24"/>
        </w:rPr>
        <w:softHyphen/>
        <w:t>сийской Федерации, федеральных законов, Устава Нижегородской области или законов Нижегородской области в целях приведения данного устава в соответ</w:t>
      </w:r>
      <w:r w:rsidRPr="005C7873">
        <w:rPr>
          <w:sz w:val="24"/>
          <w:szCs w:val="24"/>
        </w:rPr>
        <w:softHyphen/>
        <w:t>ствие с этими нормативными правовыми актами;</w:t>
      </w:r>
    </w:p>
    <w:p w14:paraId="202B9646" w14:textId="0B611F82" w:rsidR="00975124" w:rsidRPr="005C7873" w:rsidRDefault="00975124" w:rsidP="005C7873">
      <w:pPr>
        <w:spacing w:line="240" w:lineRule="auto"/>
        <w:ind w:firstLine="720"/>
        <w:rPr>
          <w:color w:val="000000"/>
          <w:sz w:val="24"/>
          <w:szCs w:val="24"/>
        </w:rPr>
      </w:pPr>
      <w:r w:rsidRPr="005C7873">
        <w:rPr>
          <w:color w:val="000000"/>
          <w:sz w:val="24"/>
          <w:szCs w:val="24"/>
        </w:rPr>
        <w:t>2) проект бюджета города и отчет о его исполнении;</w:t>
      </w:r>
    </w:p>
    <w:bookmarkEnd w:id="2"/>
    <w:p w14:paraId="4330AC48" w14:textId="0F1FD90F" w:rsidR="00020921" w:rsidRPr="00867227" w:rsidRDefault="00975124" w:rsidP="00867227">
      <w:pPr>
        <w:spacing w:line="240" w:lineRule="auto"/>
        <w:ind w:firstLine="720"/>
        <w:rPr>
          <w:color w:val="000000"/>
          <w:sz w:val="24"/>
          <w:szCs w:val="24"/>
        </w:rPr>
      </w:pPr>
      <w:r w:rsidRPr="00867227">
        <w:rPr>
          <w:color w:val="000000"/>
          <w:sz w:val="24"/>
          <w:szCs w:val="24"/>
        </w:rPr>
        <w:t xml:space="preserve">3) </w:t>
      </w:r>
      <w:r w:rsidR="005C7873" w:rsidRPr="005C7873">
        <w:rPr>
          <w:b/>
          <w:bCs/>
          <w:i/>
          <w:iCs/>
          <w:color w:val="000000"/>
          <w:sz w:val="24"/>
          <w:szCs w:val="24"/>
        </w:rPr>
        <w:t>исключен</w:t>
      </w:r>
      <w:r w:rsidR="00020921" w:rsidRPr="00867227">
        <w:rPr>
          <w:color w:val="000000"/>
          <w:sz w:val="24"/>
          <w:szCs w:val="24"/>
        </w:rPr>
        <w:t>;</w:t>
      </w:r>
    </w:p>
    <w:p w14:paraId="3D4E307B" w14:textId="570DA8D5" w:rsidR="00975124" w:rsidRPr="004705EB" w:rsidRDefault="00975124" w:rsidP="007A116E">
      <w:pPr>
        <w:pStyle w:val="20"/>
        <w:shd w:val="clear" w:color="auto" w:fill="auto"/>
        <w:tabs>
          <w:tab w:val="left" w:pos="1450"/>
        </w:tabs>
        <w:spacing w:before="0" w:after="0" w:line="240" w:lineRule="auto"/>
        <w:ind w:firstLine="720"/>
        <w:rPr>
          <w:color w:val="000000"/>
          <w:sz w:val="24"/>
          <w:szCs w:val="24"/>
        </w:rPr>
      </w:pPr>
      <w:bookmarkStart w:id="3" w:name="sub_280304"/>
      <w:r w:rsidRPr="004705EB">
        <w:rPr>
          <w:color w:val="000000"/>
          <w:sz w:val="24"/>
          <w:szCs w:val="24"/>
        </w:rPr>
        <w:t>4) вопросы о преобразовании муниципального образования</w:t>
      </w:r>
      <w:r w:rsidR="00867227" w:rsidRPr="004705EB">
        <w:rPr>
          <w:sz w:val="24"/>
          <w:szCs w:val="24"/>
        </w:rPr>
        <w:t>,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w:t>
      </w:r>
      <w:r w:rsidRPr="004705EB">
        <w:rPr>
          <w:color w:val="000000"/>
          <w:sz w:val="24"/>
          <w:szCs w:val="24"/>
        </w:rPr>
        <w:t>.</w:t>
      </w:r>
    </w:p>
    <w:bookmarkEnd w:id="3"/>
    <w:p w14:paraId="37D68F17" w14:textId="6E2CD7B9" w:rsidR="007A116E" w:rsidRPr="004705EB" w:rsidRDefault="007A116E" w:rsidP="007A116E">
      <w:pPr>
        <w:spacing w:line="240" w:lineRule="auto"/>
        <w:ind w:firstLine="720"/>
        <w:rPr>
          <w:bCs/>
          <w:sz w:val="24"/>
          <w:szCs w:val="24"/>
        </w:rPr>
      </w:pPr>
      <w:r w:rsidRPr="004705EB">
        <w:rPr>
          <w:bCs/>
          <w:sz w:val="24"/>
          <w:szCs w:val="24"/>
        </w:rPr>
        <w:t>5) проект стратегии социально-экономического развития города Ниж</w:t>
      </w:r>
      <w:r w:rsidRPr="004705EB">
        <w:rPr>
          <w:bCs/>
          <w:sz w:val="24"/>
          <w:szCs w:val="24"/>
        </w:rPr>
        <w:softHyphen/>
        <w:t>него Новгорода;</w:t>
      </w:r>
    </w:p>
    <w:p w14:paraId="7BA6AEDB" w14:textId="0E0F0610" w:rsidR="00975124" w:rsidRPr="004705EB" w:rsidRDefault="00975124" w:rsidP="00975124">
      <w:pPr>
        <w:spacing w:line="240" w:lineRule="auto"/>
        <w:ind w:firstLine="720"/>
        <w:rPr>
          <w:b/>
          <w:sz w:val="24"/>
          <w:szCs w:val="24"/>
        </w:rPr>
      </w:pPr>
      <w:r w:rsidRPr="004705EB">
        <w:rPr>
          <w:color w:val="000000"/>
          <w:sz w:val="24"/>
          <w:szCs w:val="24"/>
        </w:rPr>
        <w:t>2. На публичные слушания могут выноситься проекты иных муниципальных правовых актов по вопросам местного значения.</w:t>
      </w:r>
    </w:p>
    <w:p w14:paraId="448EEF09" w14:textId="744AE428" w:rsidR="00975124" w:rsidRPr="004705EB" w:rsidRDefault="004705EB" w:rsidP="00975124">
      <w:pPr>
        <w:spacing w:line="240" w:lineRule="auto"/>
        <w:ind w:firstLine="720"/>
        <w:rPr>
          <w:color w:val="000000"/>
          <w:sz w:val="24"/>
          <w:szCs w:val="24"/>
        </w:rPr>
      </w:pPr>
      <w:r w:rsidRPr="004705EB">
        <w:rPr>
          <w:sz w:val="24"/>
          <w:szCs w:val="24"/>
        </w:rPr>
        <w:t>3. По проекту правил благоустройства территории муниципального образования город Нижний Новгород, проектам, предусматривающим внесение изменений в утвержденные правила благоустройства территории муниципального образования город Нижний Новгород, публичные слушания проводятся в порядке, установленном правовым актом городской Думы города Нижнего Новгорода.</w:t>
      </w:r>
    </w:p>
    <w:p w14:paraId="2D983DC1" w14:textId="77777777" w:rsidR="004705EB" w:rsidRDefault="004705EB" w:rsidP="00975124">
      <w:pPr>
        <w:spacing w:line="240" w:lineRule="auto"/>
        <w:ind w:firstLine="720"/>
        <w:rPr>
          <w:b/>
          <w:sz w:val="24"/>
          <w:szCs w:val="24"/>
        </w:rPr>
      </w:pPr>
    </w:p>
    <w:p w14:paraId="3A750044" w14:textId="33F3DDFF" w:rsidR="00975124" w:rsidRDefault="00975124" w:rsidP="00975124">
      <w:pPr>
        <w:spacing w:line="240" w:lineRule="auto"/>
        <w:ind w:firstLine="720"/>
        <w:rPr>
          <w:b/>
          <w:sz w:val="24"/>
          <w:szCs w:val="24"/>
        </w:rPr>
      </w:pPr>
      <w:r>
        <w:rPr>
          <w:b/>
          <w:sz w:val="24"/>
          <w:szCs w:val="24"/>
        </w:rPr>
        <w:t>Статья 3. Инициатива проведения публичных слушаний</w:t>
      </w:r>
    </w:p>
    <w:p w14:paraId="3597FBEF" w14:textId="77777777" w:rsidR="00975124" w:rsidRDefault="00975124" w:rsidP="00975124">
      <w:pPr>
        <w:spacing w:line="240" w:lineRule="auto"/>
        <w:ind w:firstLine="720"/>
        <w:rPr>
          <w:sz w:val="24"/>
          <w:szCs w:val="24"/>
        </w:rPr>
      </w:pPr>
      <w:r>
        <w:rPr>
          <w:sz w:val="24"/>
          <w:szCs w:val="24"/>
        </w:rPr>
        <w:t>1. Публичные слушания проводятся по инициативе населения, Городской Думы или Главы города.</w:t>
      </w:r>
    </w:p>
    <w:p w14:paraId="22A8C163" w14:textId="4212E5CB" w:rsidR="00975124" w:rsidRDefault="00975124" w:rsidP="00975124">
      <w:pPr>
        <w:spacing w:line="240" w:lineRule="auto"/>
        <w:ind w:firstLine="720"/>
        <w:rPr>
          <w:sz w:val="24"/>
          <w:szCs w:val="24"/>
        </w:rPr>
      </w:pPr>
      <w:r>
        <w:rPr>
          <w:sz w:val="24"/>
          <w:szCs w:val="24"/>
        </w:rPr>
        <w:t xml:space="preserve">2. Население города реализует свое право на инициирование публичных слушаний формируя инициативную группу в количестве не менее ста человек из числа жителей города, обладающих активным избирательным правом. Для координации своей деятельности и взаимодействия с Городской Думой инициативная группа назначает уполномоченного представителя. </w:t>
      </w:r>
    </w:p>
    <w:p w14:paraId="3F0FCA55" w14:textId="77777777" w:rsidR="00975124" w:rsidRDefault="00975124" w:rsidP="00975124">
      <w:pPr>
        <w:spacing w:line="240" w:lineRule="auto"/>
        <w:ind w:firstLine="720"/>
        <w:rPr>
          <w:sz w:val="24"/>
          <w:szCs w:val="24"/>
        </w:rPr>
      </w:pPr>
      <w:r>
        <w:rPr>
          <w:sz w:val="24"/>
          <w:szCs w:val="24"/>
        </w:rPr>
        <w:t xml:space="preserve">В обращении в Городскую Думу с инициативой проведения публичных слушаний должно быть указано, проект какого правового акта предлагается вынести на публичные слушания. Обращение должно также содержать обоснование необходимости проведения слушаний, предлагаемый состав участников слушаний, сведения об уполномоченном представителе инициативной группы. </w:t>
      </w:r>
    </w:p>
    <w:p w14:paraId="069B9454" w14:textId="48F10DED" w:rsidR="00A066C3" w:rsidRPr="00802FBE" w:rsidRDefault="00975124" w:rsidP="00802FBE">
      <w:pPr>
        <w:suppressAutoHyphens/>
        <w:spacing w:line="240" w:lineRule="auto"/>
        <w:rPr>
          <w:color w:val="000000"/>
          <w:sz w:val="24"/>
          <w:szCs w:val="24"/>
        </w:rPr>
      </w:pPr>
      <w:r w:rsidRPr="00802FBE">
        <w:rPr>
          <w:sz w:val="24"/>
          <w:szCs w:val="24"/>
        </w:rPr>
        <w:t>Обращение должно быть подписано всеми членами инициативной группы с указанием фамилий, имен, отчеств, адресов места жительства, паспортных данных.</w:t>
      </w:r>
      <w:r w:rsidR="00A066C3" w:rsidRPr="00802FBE">
        <w:rPr>
          <w:color w:val="000000"/>
          <w:sz w:val="24"/>
          <w:szCs w:val="24"/>
        </w:rPr>
        <w:t xml:space="preserve"> К обращению прилагается согласие на обработку персональных данных гражданина по форме, установленной приложением к настоящему Положению.</w:t>
      </w:r>
    </w:p>
    <w:p w14:paraId="200ECA3A" w14:textId="77777777" w:rsidR="00975124" w:rsidRDefault="00975124" w:rsidP="00975124">
      <w:pPr>
        <w:spacing w:line="240" w:lineRule="auto"/>
        <w:ind w:firstLine="720"/>
        <w:rPr>
          <w:sz w:val="24"/>
          <w:szCs w:val="24"/>
        </w:rPr>
      </w:pPr>
      <w:r>
        <w:rPr>
          <w:sz w:val="24"/>
          <w:szCs w:val="24"/>
        </w:rPr>
        <w:t>К обращению могут прилагаться информационные материалы, относящиеся к теме слушаний.</w:t>
      </w:r>
    </w:p>
    <w:p w14:paraId="6A2FA8D1" w14:textId="0E5CAD6A" w:rsidR="00867227" w:rsidRPr="00867227" w:rsidRDefault="00867227" w:rsidP="00867227">
      <w:pPr>
        <w:pStyle w:val="20"/>
        <w:shd w:val="clear" w:color="auto" w:fill="auto"/>
        <w:spacing w:before="0" w:after="0" w:line="240" w:lineRule="auto"/>
        <w:ind w:firstLine="720"/>
        <w:rPr>
          <w:sz w:val="24"/>
          <w:szCs w:val="24"/>
        </w:rPr>
      </w:pPr>
      <w:r w:rsidRPr="00867227">
        <w:rPr>
          <w:sz w:val="24"/>
          <w:szCs w:val="24"/>
        </w:rPr>
        <w:t>3. Группа депутатов городской Думы в количестве не менее трех чело</w:t>
      </w:r>
      <w:r w:rsidRPr="00867227">
        <w:rPr>
          <w:sz w:val="24"/>
          <w:szCs w:val="24"/>
        </w:rPr>
        <w:softHyphen/>
        <w:t>век, комиссии городской Думы города Нижнего Новгорода могут направить в городскую Думу города Нижнего Новгорода, главе города Нижнего Новгорода обращение (решение) о необходимости назначения публичных слушаний. К обращению (решению) должен быть приложен проект муниципального правового акта, который предлагается вынести на публичные слушания».</w:t>
      </w:r>
    </w:p>
    <w:p w14:paraId="063937F5" w14:textId="77777777" w:rsidR="00975124" w:rsidRPr="00867227" w:rsidRDefault="00975124" w:rsidP="00867227">
      <w:pPr>
        <w:spacing w:line="240" w:lineRule="auto"/>
        <w:ind w:firstLine="720"/>
        <w:rPr>
          <w:sz w:val="24"/>
          <w:szCs w:val="24"/>
        </w:rPr>
      </w:pPr>
      <w:r w:rsidRPr="00867227">
        <w:rPr>
          <w:sz w:val="24"/>
          <w:szCs w:val="24"/>
        </w:rPr>
        <w:t xml:space="preserve">4. Глава города по своей инициативе назначает публичные слушания. </w:t>
      </w:r>
    </w:p>
    <w:p w14:paraId="69B5D021" w14:textId="0FBDE0FA" w:rsidR="00867227" w:rsidRDefault="00867227" w:rsidP="00975124">
      <w:pPr>
        <w:spacing w:line="240" w:lineRule="auto"/>
        <w:ind w:firstLine="720"/>
        <w:rPr>
          <w:b/>
          <w:sz w:val="24"/>
          <w:szCs w:val="24"/>
        </w:rPr>
      </w:pPr>
    </w:p>
    <w:p w14:paraId="026C989D" w14:textId="1B276A16" w:rsidR="004705EB" w:rsidRDefault="004705EB" w:rsidP="00975124">
      <w:pPr>
        <w:spacing w:line="240" w:lineRule="auto"/>
        <w:ind w:firstLine="720"/>
        <w:rPr>
          <w:b/>
          <w:sz w:val="24"/>
          <w:szCs w:val="24"/>
        </w:rPr>
      </w:pPr>
    </w:p>
    <w:p w14:paraId="521D7BD0" w14:textId="77777777" w:rsidR="004705EB" w:rsidRDefault="004705EB" w:rsidP="00975124">
      <w:pPr>
        <w:spacing w:line="240" w:lineRule="auto"/>
        <w:ind w:firstLine="720"/>
        <w:rPr>
          <w:b/>
          <w:sz w:val="24"/>
          <w:szCs w:val="24"/>
        </w:rPr>
      </w:pPr>
    </w:p>
    <w:p w14:paraId="7AF9F57E" w14:textId="041D0E2F" w:rsidR="00975124" w:rsidRDefault="00975124" w:rsidP="00975124">
      <w:pPr>
        <w:spacing w:line="240" w:lineRule="auto"/>
        <w:ind w:firstLine="720"/>
        <w:rPr>
          <w:b/>
          <w:sz w:val="24"/>
          <w:szCs w:val="24"/>
        </w:rPr>
      </w:pPr>
      <w:r>
        <w:rPr>
          <w:b/>
          <w:sz w:val="24"/>
          <w:szCs w:val="24"/>
        </w:rPr>
        <w:t>Статья 4. Назначение публичных слушаний</w:t>
      </w:r>
      <w:bookmarkStart w:id="4" w:name="sub_200"/>
      <w:bookmarkEnd w:id="1"/>
    </w:p>
    <w:p w14:paraId="624BCCF2" w14:textId="77777777" w:rsidR="00975124" w:rsidRDefault="00975124" w:rsidP="00975124">
      <w:pPr>
        <w:spacing w:line="240" w:lineRule="auto"/>
        <w:ind w:firstLine="720"/>
        <w:rPr>
          <w:sz w:val="24"/>
          <w:szCs w:val="24"/>
        </w:rPr>
      </w:pPr>
      <w:r>
        <w:rPr>
          <w:sz w:val="24"/>
          <w:szCs w:val="24"/>
        </w:rPr>
        <w:t xml:space="preserve">1. Публичные слушания, проводимые по инициативе населения или Городской Думы, назначаются Городской Думой. </w:t>
      </w:r>
    </w:p>
    <w:p w14:paraId="11024898" w14:textId="4A12206A" w:rsidR="00975124" w:rsidRDefault="00975124" w:rsidP="00975124">
      <w:pPr>
        <w:spacing w:line="240" w:lineRule="auto"/>
        <w:ind w:firstLine="720"/>
        <w:rPr>
          <w:sz w:val="24"/>
          <w:szCs w:val="24"/>
        </w:rPr>
      </w:pPr>
      <w:r>
        <w:rPr>
          <w:sz w:val="24"/>
          <w:szCs w:val="24"/>
        </w:rPr>
        <w:t xml:space="preserve">2. Городская Дума рассматривает поступившие обращения населения, депутатов, </w:t>
      </w:r>
      <w:r w:rsidR="00867227">
        <w:rPr>
          <w:sz w:val="24"/>
          <w:szCs w:val="24"/>
        </w:rPr>
        <w:t xml:space="preserve">решения </w:t>
      </w:r>
      <w:r>
        <w:rPr>
          <w:sz w:val="24"/>
          <w:szCs w:val="24"/>
        </w:rPr>
        <w:t xml:space="preserve">комиссий на ближайшем заседании Городской Думы и принимает правовой акт о назначении публичных слушаний либо об отказе в проведении публичных слушаний. </w:t>
      </w:r>
    </w:p>
    <w:p w14:paraId="1FA7992E" w14:textId="7EFEB9B6" w:rsidR="00975124" w:rsidRPr="00867227" w:rsidRDefault="00975124" w:rsidP="00867227">
      <w:pPr>
        <w:pStyle w:val="20"/>
        <w:shd w:val="clear" w:color="auto" w:fill="auto"/>
        <w:tabs>
          <w:tab w:val="left" w:pos="1450"/>
        </w:tabs>
        <w:spacing w:before="0" w:after="0" w:line="240" w:lineRule="auto"/>
        <w:ind w:firstLine="720"/>
        <w:rPr>
          <w:sz w:val="24"/>
          <w:szCs w:val="24"/>
        </w:rPr>
      </w:pPr>
      <w:r w:rsidRPr="00867227">
        <w:rPr>
          <w:sz w:val="24"/>
          <w:szCs w:val="24"/>
        </w:rPr>
        <w:t xml:space="preserve">3. Глава города назначает публичные слушания по своей инициативе, </w:t>
      </w:r>
      <w:r w:rsidR="00867227" w:rsidRPr="00867227">
        <w:rPr>
          <w:sz w:val="24"/>
          <w:szCs w:val="24"/>
        </w:rPr>
        <w:t xml:space="preserve">в том числе на основании обращения группы депутатов городской Думы, решения комиссии городской Думы города Нижнего Новгорода, </w:t>
      </w:r>
      <w:r w:rsidRPr="00867227">
        <w:rPr>
          <w:sz w:val="24"/>
          <w:szCs w:val="24"/>
        </w:rPr>
        <w:t>издавая правовой акт о назначении публичных слушаний.</w:t>
      </w:r>
    </w:p>
    <w:p w14:paraId="7BAC48C2" w14:textId="77777777" w:rsidR="00975124" w:rsidRPr="00C026CD" w:rsidRDefault="00975124" w:rsidP="00C026CD">
      <w:pPr>
        <w:spacing w:line="240" w:lineRule="auto"/>
        <w:ind w:firstLine="720"/>
        <w:rPr>
          <w:sz w:val="24"/>
          <w:szCs w:val="24"/>
        </w:rPr>
      </w:pPr>
      <w:r w:rsidRPr="00C026CD">
        <w:rPr>
          <w:sz w:val="24"/>
          <w:szCs w:val="24"/>
        </w:rPr>
        <w:t>4. Решение о проведении публичных слушаний должно содержать тему публичных слушаний, наименование проекта правового акта, вопросы, выносимые на слушания, дата, время и место проведения слушаний.</w:t>
      </w:r>
    </w:p>
    <w:p w14:paraId="633343E2" w14:textId="19E4DF64" w:rsidR="00C026CD" w:rsidRPr="00C026CD" w:rsidRDefault="00C026CD" w:rsidP="00C026CD">
      <w:pPr>
        <w:overflowPunct/>
        <w:spacing w:line="240" w:lineRule="auto"/>
        <w:ind w:firstLine="720"/>
        <w:rPr>
          <w:sz w:val="24"/>
          <w:szCs w:val="24"/>
        </w:rPr>
      </w:pPr>
      <w:r w:rsidRPr="00C026CD">
        <w:rPr>
          <w:sz w:val="24"/>
          <w:szCs w:val="24"/>
        </w:rPr>
        <w:t>В случае проведения публичных слушаний с одновременным использованием системы видео-конференц-связи решение о проведении публичных слушаний должно содержать также указание на использование системы видео-конференц-связи при проведении публичных слушаний и трансляцию публичных слушаний на официальном сайте городской Думы города Нижнего Новгорода при назначении публичных слушаний городской Думой города Нижнего Новгорода или на официальном сайте администрации города Нижнего Новгорода при назначении публичных слушаний главой города Нижнего Новгорода.</w:t>
      </w:r>
    </w:p>
    <w:p w14:paraId="1B702C85" w14:textId="643BBCE7" w:rsidR="00371EF3" w:rsidRPr="00802FBE" w:rsidRDefault="00371EF3" w:rsidP="00802FBE">
      <w:pPr>
        <w:spacing w:line="240" w:lineRule="auto"/>
        <w:ind w:firstLine="720"/>
        <w:rPr>
          <w:sz w:val="24"/>
          <w:szCs w:val="24"/>
        </w:rPr>
      </w:pPr>
      <w:r w:rsidRPr="00802FBE">
        <w:rPr>
          <w:sz w:val="24"/>
          <w:szCs w:val="24"/>
        </w:rPr>
        <w:t>5. Решение о проведении публичных слушаний, проект правового акта, выносимого на слушания, подлежат официальному опубликованию</w:t>
      </w:r>
      <w:r w:rsidR="00802FBE" w:rsidRPr="00802FBE">
        <w:rPr>
          <w:color w:val="000000"/>
          <w:sz w:val="24"/>
          <w:szCs w:val="24"/>
        </w:rPr>
        <w:t>, а также размещению на официальном сайте городской Думы города Нижнего Новгорода при назначении публичных слушаний городской Думой города Нижнего Новгорода или на официальном сайте администрации города Нижнего Новгорода при назначении публичных слушаний главой города Нижнего Новгорода</w:t>
      </w:r>
      <w:r w:rsidR="00802FBE" w:rsidRPr="00802FBE">
        <w:rPr>
          <w:sz w:val="24"/>
          <w:szCs w:val="24"/>
        </w:rPr>
        <w:t xml:space="preserve"> </w:t>
      </w:r>
      <w:r w:rsidRPr="00802FBE">
        <w:rPr>
          <w:sz w:val="24"/>
          <w:szCs w:val="24"/>
        </w:rPr>
        <w:t>не менее чем за 14 дней до дня проведения слушаний, за исключением случаев проведения публичных слушаний по обсуждению проекта Устава города Нижнего Новгорода, проектов правовых актов о внесении изменений и дополнений в Устав города Нижнего Новгорода.</w:t>
      </w:r>
    </w:p>
    <w:p w14:paraId="3968AF7A" w14:textId="0232F887" w:rsidR="00975124" w:rsidRPr="00802FBE" w:rsidRDefault="00371EF3" w:rsidP="00802FBE">
      <w:pPr>
        <w:spacing w:line="240" w:lineRule="auto"/>
        <w:ind w:firstLine="720"/>
        <w:rPr>
          <w:sz w:val="24"/>
          <w:szCs w:val="24"/>
        </w:rPr>
      </w:pPr>
      <w:r w:rsidRPr="00802FBE">
        <w:rPr>
          <w:sz w:val="24"/>
          <w:szCs w:val="24"/>
        </w:rPr>
        <w:t>Решение о проведении публичных слушаний по обсуждению проекта Устава города Нижнего Новгорода, проектов правовых актов о внесении изменений и дополнений в Устав города Нижнего Новгорода, проект правового акта, выносимого на слушания, подлежат официальному опубликованию</w:t>
      </w:r>
      <w:r w:rsidR="00802FBE" w:rsidRPr="00802FBE">
        <w:rPr>
          <w:color w:val="000000"/>
          <w:sz w:val="24"/>
          <w:szCs w:val="24"/>
        </w:rPr>
        <w:t xml:space="preserve">, а также размещению на официальном сайте городской Думы города Нижнего Новгорода при назначении публичных слушаний городской Думой города Нижнего </w:t>
      </w:r>
      <w:r w:rsidRPr="00802FBE">
        <w:rPr>
          <w:sz w:val="24"/>
          <w:szCs w:val="24"/>
        </w:rPr>
        <w:t>не менее чем за 30 дней до дня рассмотрения данного проекта на заседании городской Думы города Нижнего Новгорода, но не менее чем за 14 дней до дня проведения слушаний</w:t>
      </w:r>
      <w:r w:rsidR="00975124" w:rsidRPr="00802FBE">
        <w:rPr>
          <w:sz w:val="24"/>
          <w:szCs w:val="24"/>
        </w:rPr>
        <w:t>.</w:t>
      </w:r>
    </w:p>
    <w:p w14:paraId="0020A7E7" w14:textId="49D0875C" w:rsidR="00371EF3" w:rsidRDefault="00371EF3" w:rsidP="00802FBE">
      <w:pPr>
        <w:spacing w:line="240" w:lineRule="auto"/>
        <w:ind w:firstLine="720"/>
        <w:rPr>
          <w:sz w:val="24"/>
          <w:szCs w:val="24"/>
        </w:rPr>
      </w:pPr>
      <w:r w:rsidRPr="00371EF3">
        <w:rPr>
          <w:sz w:val="24"/>
          <w:szCs w:val="24"/>
        </w:rPr>
        <w:t xml:space="preserve">6. Одновременно с официальным опубликованием решения о проведении публичных слушаний, проекта правового акта, выносимого на слушания, в этом же средстве массовой информации публикуется порядок участия жителей города в публичных слушаниях, порядок учета </w:t>
      </w:r>
      <w:r w:rsidR="00802FBE">
        <w:rPr>
          <w:sz w:val="24"/>
          <w:szCs w:val="24"/>
        </w:rPr>
        <w:t xml:space="preserve">замечаний и </w:t>
      </w:r>
      <w:r w:rsidRPr="00371EF3">
        <w:rPr>
          <w:sz w:val="24"/>
          <w:szCs w:val="24"/>
        </w:rPr>
        <w:t>предложений жителей города по проектам, выносимым на слушания.</w:t>
      </w:r>
    </w:p>
    <w:p w14:paraId="2E53399D" w14:textId="57D8B1F7" w:rsidR="00867227" w:rsidRPr="00867227" w:rsidRDefault="00867227" w:rsidP="00802FBE">
      <w:pPr>
        <w:pStyle w:val="20"/>
        <w:shd w:val="clear" w:color="auto" w:fill="auto"/>
        <w:spacing w:before="0" w:after="0" w:line="240" w:lineRule="auto"/>
        <w:ind w:firstLine="720"/>
        <w:rPr>
          <w:sz w:val="24"/>
          <w:szCs w:val="24"/>
        </w:rPr>
      </w:pPr>
      <w:r w:rsidRPr="00867227">
        <w:rPr>
          <w:sz w:val="24"/>
          <w:szCs w:val="24"/>
        </w:rPr>
        <w:t xml:space="preserve">7. Не требуется официальное опубликование (обнародование) порядка учета </w:t>
      </w:r>
      <w:r w:rsidR="0070351F">
        <w:rPr>
          <w:sz w:val="24"/>
          <w:szCs w:val="24"/>
        </w:rPr>
        <w:t xml:space="preserve">замечаний и </w:t>
      </w:r>
      <w:r w:rsidRPr="00867227">
        <w:rPr>
          <w:sz w:val="24"/>
          <w:szCs w:val="24"/>
        </w:rPr>
        <w:t>предложений по проекту муниципального правового акта о внесении из</w:t>
      </w:r>
      <w:r w:rsidRPr="00867227">
        <w:rPr>
          <w:sz w:val="24"/>
          <w:szCs w:val="24"/>
        </w:rPr>
        <w:softHyphen/>
        <w:t>менений и дополнений в Устав города Нижнего Новгорода, а также порядка участия граждан в его обсуждении в случае, когда в Устав города Нижнего Новгорода вносятся изменения в форме точного воспроизведения положений Конституции Российской Федерации, федеральных законов, Устава Нижего</w:t>
      </w:r>
      <w:r w:rsidRPr="00867227">
        <w:rPr>
          <w:sz w:val="24"/>
          <w:szCs w:val="24"/>
        </w:rPr>
        <w:softHyphen/>
        <w:t>родской области или законов Нижегородской области в целях приведения Ус</w:t>
      </w:r>
      <w:r w:rsidRPr="00867227">
        <w:rPr>
          <w:sz w:val="24"/>
          <w:szCs w:val="24"/>
        </w:rPr>
        <w:softHyphen/>
        <w:t>тава города Нижнего Новгорода в соответствие с этими нормативными право</w:t>
      </w:r>
      <w:r w:rsidRPr="00867227">
        <w:rPr>
          <w:sz w:val="24"/>
          <w:szCs w:val="24"/>
        </w:rPr>
        <w:softHyphen/>
        <w:t>выми актами.</w:t>
      </w:r>
    </w:p>
    <w:p w14:paraId="4D29D86B" w14:textId="77777777" w:rsidR="00975124" w:rsidRPr="00371EF3" w:rsidRDefault="00975124" w:rsidP="00975124">
      <w:pPr>
        <w:spacing w:line="240" w:lineRule="auto"/>
        <w:ind w:firstLine="720"/>
        <w:rPr>
          <w:sz w:val="24"/>
          <w:szCs w:val="24"/>
        </w:rPr>
      </w:pPr>
    </w:p>
    <w:p w14:paraId="596067E5" w14:textId="77777777" w:rsidR="00975124" w:rsidRDefault="00975124" w:rsidP="00975124">
      <w:pPr>
        <w:spacing w:line="240" w:lineRule="auto"/>
        <w:ind w:firstLine="720"/>
        <w:rPr>
          <w:b/>
          <w:sz w:val="24"/>
          <w:szCs w:val="24"/>
        </w:rPr>
      </w:pPr>
      <w:r>
        <w:rPr>
          <w:b/>
          <w:sz w:val="24"/>
          <w:szCs w:val="24"/>
        </w:rPr>
        <w:t>Статья 5. Подготовка публичных слушаний</w:t>
      </w:r>
    </w:p>
    <w:p w14:paraId="627EB307" w14:textId="77777777" w:rsidR="00975124" w:rsidRDefault="00975124" w:rsidP="00975124">
      <w:pPr>
        <w:spacing w:line="240" w:lineRule="auto"/>
        <w:ind w:firstLine="720"/>
        <w:rPr>
          <w:sz w:val="24"/>
          <w:szCs w:val="24"/>
        </w:rPr>
      </w:pPr>
      <w:r>
        <w:rPr>
          <w:sz w:val="24"/>
          <w:szCs w:val="24"/>
        </w:rPr>
        <w:t>1. При назначении публичных слушаний Городская Дума, Глава города формируют организационный комитет.</w:t>
      </w:r>
    </w:p>
    <w:p w14:paraId="31A6F088" w14:textId="7E50A69C" w:rsidR="00975124" w:rsidRDefault="00975124" w:rsidP="00975124">
      <w:pPr>
        <w:spacing w:line="240" w:lineRule="auto"/>
        <w:ind w:firstLine="720"/>
        <w:rPr>
          <w:sz w:val="24"/>
          <w:szCs w:val="24"/>
        </w:rPr>
      </w:pPr>
      <w:r>
        <w:rPr>
          <w:sz w:val="24"/>
          <w:szCs w:val="24"/>
        </w:rPr>
        <w:t>2. Организационный комитет:</w:t>
      </w:r>
    </w:p>
    <w:p w14:paraId="6C6654D7" w14:textId="77777777" w:rsidR="00975124" w:rsidRDefault="00975124" w:rsidP="00975124">
      <w:pPr>
        <w:spacing w:line="240" w:lineRule="auto"/>
        <w:ind w:firstLine="720"/>
        <w:rPr>
          <w:sz w:val="24"/>
          <w:szCs w:val="24"/>
        </w:rPr>
      </w:pPr>
      <w:r>
        <w:rPr>
          <w:sz w:val="24"/>
          <w:szCs w:val="24"/>
        </w:rPr>
        <w:lastRenderedPageBreak/>
        <w:t>1) осуществляет организационное обеспечение проведения слушаний;</w:t>
      </w:r>
    </w:p>
    <w:p w14:paraId="2CD1A83A" w14:textId="77777777" w:rsidR="00975124" w:rsidRDefault="00975124" w:rsidP="00975124">
      <w:pPr>
        <w:spacing w:line="240" w:lineRule="auto"/>
        <w:ind w:firstLine="720"/>
        <w:rPr>
          <w:sz w:val="24"/>
          <w:szCs w:val="24"/>
        </w:rPr>
      </w:pPr>
      <w:r>
        <w:rPr>
          <w:sz w:val="24"/>
          <w:szCs w:val="24"/>
        </w:rPr>
        <w:t>2) определяет перечень вопросов по теме слушаний;</w:t>
      </w:r>
    </w:p>
    <w:p w14:paraId="022F971C" w14:textId="77777777" w:rsidR="00975124" w:rsidRDefault="00975124" w:rsidP="00975124">
      <w:pPr>
        <w:spacing w:line="240" w:lineRule="auto"/>
        <w:ind w:firstLine="720"/>
        <w:rPr>
          <w:sz w:val="24"/>
          <w:szCs w:val="24"/>
        </w:rPr>
      </w:pPr>
      <w:r>
        <w:rPr>
          <w:sz w:val="24"/>
          <w:szCs w:val="24"/>
        </w:rPr>
        <w:t>3) определяет круг должностных лиц, специалистов, представителей общественности, приглашаемых в качестве экспертов, и направляют им обращения с просьбой принять участие в слушаниях и дать свои рекомендации и предложения по теме слушаний;</w:t>
      </w:r>
    </w:p>
    <w:p w14:paraId="76C4BF12" w14:textId="77777777" w:rsidR="00975124" w:rsidRDefault="00975124" w:rsidP="00975124">
      <w:pPr>
        <w:spacing w:line="240" w:lineRule="auto"/>
        <w:ind w:firstLine="720"/>
        <w:rPr>
          <w:sz w:val="24"/>
          <w:szCs w:val="24"/>
        </w:rPr>
      </w:pPr>
      <w:r>
        <w:rPr>
          <w:sz w:val="24"/>
          <w:szCs w:val="24"/>
        </w:rPr>
        <w:t>4) содействует участникам слушаний в получении информации, необходимой для проведения слушаний;</w:t>
      </w:r>
    </w:p>
    <w:p w14:paraId="74E314B1" w14:textId="132233D6" w:rsidR="00975124" w:rsidRPr="00B863EF" w:rsidRDefault="00975124" w:rsidP="00B863EF">
      <w:pPr>
        <w:pStyle w:val="20"/>
        <w:shd w:val="clear" w:color="auto" w:fill="auto"/>
        <w:tabs>
          <w:tab w:val="left" w:pos="1594"/>
        </w:tabs>
        <w:spacing w:before="0" w:after="0" w:line="240" w:lineRule="auto"/>
        <w:ind w:firstLine="720"/>
        <w:rPr>
          <w:sz w:val="24"/>
          <w:szCs w:val="24"/>
        </w:rPr>
      </w:pPr>
      <w:r w:rsidRPr="00B863EF">
        <w:rPr>
          <w:sz w:val="24"/>
          <w:szCs w:val="24"/>
        </w:rPr>
        <w:t xml:space="preserve">5) обеспечивает подготовку проекта </w:t>
      </w:r>
      <w:r w:rsidR="00B863EF" w:rsidRPr="00B863EF">
        <w:rPr>
          <w:sz w:val="24"/>
          <w:szCs w:val="24"/>
        </w:rPr>
        <w:t>итогового документа (протокола), подготовленного по результатам публичных слушаний (результатов публичных слушаний)</w:t>
      </w:r>
      <w:r w:rsidR="00867227" w:rsidRPr="00B863EF">
        <w:rPr>
          <w:sz w:val="24"/>
          <w:szCs w:val="24"/>
        </w:rPr>
        <w:t>, за исключением случаев, пре</w:t>
      </w:r>
      <w:r w:rsidR="00867227" w:rsidRPr="00B863EF">
        <w:rPr>
          <w:sz w:val="24"/>
          <w:szCs w:val="24"/>
        </w:rPr>
        <w:softHyphen/>
        <w:t>дусмотренных пунктом 4 настоящей статьи</w:t>
      </w:r>
      <w:r w:rsidRPr="00B863EF">
        <w:rPr>
          <w:sz w:val="24"/>
          <w:szCs w:val="24"/>
        </w:rPr>
        <w:t>;</w:t>
      </w:r>
    </w:p>
    <w:p w14:paraId="469DC482" w14:textId="5B9D7697" w:rsidR="00975124" w:rsidRDefault="00975124" w:rsidP="00975124">
      <w:pPr>
        <w:spacing w:line="240" w:lineRule="auto"/>
        <w:ind w:firstLine="720"/>
        <w:rPr>
          <w:sz w:val="24"/>
          <w:szCs w:val="24"/>
        </w:rPr>
      </w:pPr>
      <w:r>
        <w:rPr>
          <w:sz w:val="24"/>
          <w:szCs w:val="24"/>
        </w:rPr>
        <w:t>6) регистрирует участников слушаний и выступающих;</w:t>
      </w:r>
    </w:p>
    <w:p w14:paraId="2D8892F5" w14:textId="77777777" w:rsidR="00975124" w:rsidRDefault="00975124" w:rsidP="00975124">
      <w:pPr>
        <w:spacing w:line="240" w:lineRule="auto"/>
        <w:ind w:firstLine="720"/>
        <w:rPr>
          <w:sz w:val="24"/>
          <w:szCs w:val="24"/>
        </w:rPr>
      </w:pPr>
      <w:r>
        <w:rPr>
          <w:sz w:val="24"/>
          <w:szCs w:val="24"/>
        </w:rPr>
        <w:t>7) определяет председательствующего, организует проведение слушаний и ведение стенограммы;</w:t>
      </w:r>
    </w:p>
    <w:p w14:paraId="6B7A91C6" w14:textId="75285C88" w:rsidR="00975124" w:rsidRPr="00B863EF" w:rsidRDefault="00975124" w:rsidP="00975124">
      <w:pPr>
        <w:spacing w:line="240" w:lineRule="auto"/>
        <w:ind w:firstLine="720"/>
        <w:rPr>
          <w:sz w:val="24"/>
          <w:szCs w:val="24"/>
        </w:rPr>
      </w:pPr>
      <w:r w:rsidRPr="00B863EF">
        <w:rPr>
          <w:sz w:val="24"/>
          <w:szCs w:val="24"/>
        </w:rPr>
        <w:t xml:space="preserve">8) осуществляет официальное опубликование </w:t>
      </w:r>
      <w:r w:rsidR="00B863EF" w:rsidRPr="00B863EF">
        <w:rPr>
          <w:sz w:val="24"/>
          <w:szCs w:val="24"/>
        </w:rPr>
        <w:t>итогового документа (протокола), подготовленного по результатам публичных слушаний (результатов публичных слушаний)</w:t>
      </w:r>
      <w:r w:rsidRPr="00B863EF">
        <w:rPr>
          <w:sz w:val="24"/>
          <w:szCs w:val="24"/>
        </w:rPr>
        <w:t>.</w:t>
      </w:r>
    </w:p>
    <w:p w14:paraId="583751CA" w14:textId="1C5C8252" w:rsidR="00975124" w:rsidRPr="00371EF3" w:rsidRDefault="00975124" w:rsidP="00975124">
      <w:pPr>
        <w:spacing w:line="240" w:lineRule="auto"/>
        <w:ind w:firstLine="720"/>
        <w:rPr>
          <w:sz w:val="24"/>
          <w:szCs w:val="24"/>
        </w:rPr>
      </w:pPr>
      <w:r w:rsidRPr="00371EF3">
        <w:rPr>
          <w:sz w:val="24"/>
          <w:szCs w:val="24"/>
        </w:rPr>
        <w:t>3. Организационный комитет подотчетен и подконтролен органу, назначившему слушания.</w:t>
      </w:r>
    </w:p>
    <w:p w14:paraId="5D498BC5" w14:textId="04C9525E" w:rsidR="00371EF3" w:rsidRPr="000869F1" w:rsidRDefault="00371EF3" w:rsidP="00975124">
      <w:pPr>
        <w:spacing w:line="240" w:lineRule="auto"/>
        <w:ind w:firstLine="720"/>
        <w:rPr>
          <w:sz w:val="24"/>
          <w:szCs w:val="24"/>
        </w:rPr>
      </w:pPr>
      <w:r w:rsidRPr="000869F1">
        <w:rPr>
          <w:sz w:val="24"/>
          <w:szCs w:val="24"/>
        </w:rPr>
        <w:t xml:space="preserve">4. При вынесении на публичные слушания проекта Устава города Нижнего Новгорода, проектов правовых актов о внесении изменений и дополнений в Устав города Нижнего Новгорода подготовку проекта </w:t>
      </w:r>
      <w:r w:rsidR="000869F1" w:rsidRPr="000869F1">
        <w:rPr>
          <w:sz w:val="24"/>
          <w:szCs w:val="24"/>
        </w:rPr>
        <w:t>итогового документа (протокола), подготовленного по результатам публичных слушаний (результатов публичных слушаний),</w:t>
      </w:r>
      <w:r w:rsidRPr="000869F1">
        <w:rPr>
          <w:sz w:val="24"/>
          <w:szCs w:val="24"/>
        </w:rPr>
        <w:t xml:space="preserve"> обеспечивает комиссия, созданная городской Думой города Нижнего Новгорода для разработки проекта Устава города Нижнего Новгорода, проектов правовых актов о внесении изменений и дополнений в Устав города Нижнего Новгорода в соответствии со статьей 47 Устава города Нижнего Новгорода.</w:t>
      </w:r>
    </w:p>
    <w:p w14:paraId="6983F927" w14:textId="7AB2AE8E" w:rsidR="00975124" w:rsidRPr="00371EF3" w:rsidRDefault="00371EF3" w:rsidP="00975124">
      <w:pPr>
        <w:spacing w:line="240" w:lineRule="auto"/>
        <w:ind w:firstLine="720"/>
        <w:rPr>
          <w:sz w:val="24"/>
          <w:szCs w:val="24"/>
        </w:rPr>
      </w:pPr>
      <w:r w:rsidRPr="00371EF3">
        <w:rPr>
          <w:sz w:val="24"/>
          <w:szCs w:val="24"/>
        </w:rPr>
        <w:t>5</w:t>
      </w:r>
      <w:r w:rsidR="00975124" w:rsidRPr="00371EF3">
        <w:rPr>
          <w:sz w:val="24"/>
          <w:szCs w:val="24"/>
        </w:rPr>
        <w:t>. Материально-техническое обеспечение слушаний осуществляется органом, назначившим слушания.</w:t>
      </w:r>
    </w:p>
    <w:p w14:paraId="06FA3F4A" w14:textId="77777777" w:rsidR="00975124" w:rsidRDefault="00975124" w:rsidP="00975124">
      <w:pPr>
        <w:spacing w:line="240" w:lineRule="auto"/>
        <w:ind w:firstLine="720"/>
        <w:rPr>
          <w:sz w:val="24"/>
          <w:szCs w:val="24"/>
        </w:rPr>
      </w:pPr>
    </w:p>
    <w:p w14:paraId="495A9F7F" w14:textId="579A418F" w:rsidR="00371EF3" w:rsidRDefault="00371EF3" w:rsidP="00975124">
      <w:pPr>
        <w:spacing w:line="240" w:lineRule="auto"/>
        <w:ind w:firstLine="720"/>
        <w:rPr>
          <w:sz w:val="24"/>
          <w:szCs w:val="24"/>
        </w:rPr>
      </w:pPr>
      <w:r w:rsidRPr="00371EF3">
        <w:rPr>
          <w:b/>
          <w:sz w:val="24"/>
          <w:szCs w:val="24"/>
        </w:rPr>
        <w:t xml:space="preserve">Статья 6. Проведение публичных слушаний. Порядок участия жителей города в публичных слушаниях. Порядок учета </w:t>
      </w:r>
      <w:r w:rsidR="0070351F">
        <w:rPr>
          <w:b/>
          <w:sz w:val="24"/>
          <w:szCs w:val="24"/>
        </w:rPr>
        <w:t xml:space="preserve">замечаний и </w:t>
      </w:r>
      <w:r w:rsidRPr="00371EF3">
        <w:rPr>
          <w:b/>
          <w:sz w:val="24"/>
          <w:szCs w:val="24"/>
        </w:rPr>
        <w:t>предложений жителей города по проектам, вынесенным на публичные слушания</w:t>
      </w:r>
      <w:r>
        <w:rPr>
          <w:sz w:val="24"/>
          <w:szCs w:val="24"/>
        </w:rPr>
        <w:t xml:space="preserve"> </w:t>
      </w:r>
    </w:p>
    <w:p w14:paraId="34A5AC05" w14:textId="77777777" w:rsidR="00975124" w:rsidRPr="000869F1" w:rsidRDefault="00975124" w:rsidP="000869F1">
      <w:pPr>
        <w:spacing w:line="240" w:lineRule="auto"/>
        <w:ind w:firstLine="720"/>
        <w:rPr>
          <w:sz w:val="24"/>
          <w:szCs w:val="24"/>
        </w:rPr>
      </w:pPr>
      <w:r w:rsidRPr="000869F1">
        <w:rPr>
          <w:sz w:val="24"/>
          <w:szCs w:val="24"/>
        </w:rPr>
        <w:t>1. Регистрация участников слушаний и выступающих начинается за один час до начала слушаний.</w:t>
      </w:r>
    </w:p>
    <w:p w14:paraId="2A37B7E1" w14:textId="57485E2B" w:rsidR="000869F1" w:rsidRPr="000869F1" w:rsidRDefault="000869F1" w:rsidP="000869F1">
      <w:pPr>
        <w:overflowPunct/>
        <w:spacing w:line="240" w:lineRule="auto"/>
        <w:ind w:firstLine="720"/>
        <w:rPr>
          <w:sz w:val="24"/>
          <w:szCs w:val="24"/>
        </w:rPr>
      </w:pPr>
      <w:r w:rsidRPr="000869F1">
        <w:rPr>
          <w:sz w:val="24"/>
          <w:szCs w:val="24"/>
        </w:rPr>
        <w:t>При проведении публичных слушаний с одновременным использованием системы видео-конференц-связи регистрация участников слушаний осуществляется с использованием официального сайта городской Думы города Нижнего Новгорода при назначении публичных слушаний городской Думой города Нижнего Новгорода или с использованием официального сайта администрации города Нижнего Новгорода при назначении публичных слушаний главой города Нижнего Новгорода, которая открывается не позднее чем за пять дней до даты проведения публичных слушаний и заканчивается за три часа до начала публичных слушаний. После прохождения процедуры регистрации участники слушаний не позднее чем за один час до начала публичных слушаний получают на адрес электронной почты, указанный при регистрации в качестве участника слушаний, ссылку на участие в публичных слушаниях с одновременным использованием системы видео-конференц-связи.</w:t>
      </w:r>
    </w:p>
    <w:p w14:paraId="52C51056" w14:textId="1E9F993F" w:rsidR="00975124" w:rsidRPr="003770C3" w:rsidRDefault="00975124" w:rsidP="003770C3">
      <w:pPr>
        <w:spacing w:line="240" w:lineRule="auto"/>
        <w:ind w:firstLine="720"/>
        <w:rPr>
          <w:sz w:val="24"/>
          <w:szCs w:val="24"/>
        </w:rPr>
      </w:pPr>
      <w:r w:rsidRPr="003770C3">
        <w:rPr>
          <w:sz w:val="24"/>
          <w:szCs w:val="24"/>
        </w:rPr>
        <w:t xml:space="preserve">2. Участники слушаний обеспечиваются повесткой дня, проектом </w:t>
      </w:r>
      <w:r w:rsidR="000869F1" w:rsidRPr="003770C3">
        <w:rPr>
          <w:sz w:val="24"/>
          <w:szCs w:val="24"/>
        </w:rPr>
        <w:t>итогового документа (протокола), подготовленного по результатам публичных слушаний (результатов публичных слушаний)</w:t>
      </w:r>
      <w:r w:rsidRPr="003770C3">
        <w:rPr>
          <w:sz w:val="24"/>
          <w:szCs w:val="24"/>
        </w:rPr>
        <w:t xml:space="preserve">, иными документами по теме слушаний.    </w:t>
      </w:r>
    </w:p>
    <w:p w14:paraId="4623953C" w14:textId="294F8CAD" w:rsidR="003770C3" w:rsidRPr="003770C3" w:rsidRDefault="003770C3" w:rsidP="003770C3">
      <w:pPr>
        <w:overflowPunct/>
        <w:spacing w:line="240" w:lineRule="auto"/>
        <w:ind w:firstLine="720"/>
        <w:rPr>
          <w:sz w:val="24"/>
          <w:szCs w:val="24"/>
        </w:rPr>
      </w:pPr>
      <w:r w:rsidRPr="003770C3">
        <w:rPr>
          <w:sz w:val="24"/>
          <w:szCs w:val="24"/>
        </w:rPr>
        <w:lastRenderedPageBreak/>
        <w:t xml:space="preserve">При проведении публичных слушаний с одновременным использованием системы видео-конференц-связи </w:t>
      </w:r>
      <w:bookmarkStart w:id="5" w:name="_Hlk55554550"/>
      <w:r w:rsidRPr="003770C3">
        <w:rPr>
          <w:sz w:val="24"/>
          <w:szCs w:val="24"/>
        </w:rPr>
        <w:t xml:space="preserve">повестка дня, проект итогового документа (протокола), подготовленного по результатам публичных слушаний (результатов публичных слушаний), иные документы по теме слушаний </w:t>
      </w:r>
      <w:bookmarkEnd w:id="5"/>
      <w:r w:rsidRPr="003770C3">
        <w:rPr>
          <w:sz w:val="24"/>
          <w:szCs w:val="24"/>
        </w:rPr>
        <w:t>размещаются на официальном сайте городской Думы города Нижнего Новгорода при назначении публичных слушаний городской Думой города Нижнего Новгорода или на официальном сайте администрации города Нижнего Новгорода при назначении публичных слушаний главой города Нижнего Новгорода одновременно с началом регистрации участников слушаний.</w:t>
      </w:r>
    </w:p>
    <w:p w14:paraId="6D1088E2" w14:textId="37CDD6DF" w:rsidR="00975124" w:rsidRDefault="00975124" w:rsidP="00975124">
      <w:pPr>
        <w:spacing w:line="240" w:lineRule="auto"/>
        <w:ind w:firstLine="720"/>
        <w:rPr>
          <w:sz w:val="24"/>
          <w:szCs w:val="24"/>
        </w:rPr>
      </w:pPr>
      <w:r>
        <w:rPr>
          <w:sz w:val="24"/>
          <w:szCs w:val="24"/>
        </w:rPr>
        <w:t>3. Председательствующий оглашает тему слушаний, вопросы, внесенные на рассмотрение, с учетом мнения участников слушаний определяет регламент, предоставляет слово докладчикам и выступающим, подводит итоги обсуждения.</w:t>
      </w:r>
    </w:p>
    <w:p w14:paraId="2E60378B" w14:textId="77777777" w:rsidR="00975124" w:rsidRDefault="00975124" w:rsidP="0070351F">
      <w:pPr>
        <w:spacing w:line="240" w:lineRule="auto"/>
        <w:ind w:firstLine="720"/>
        <w:rPr>
          <w:sz w:val="24"/>
          <w:szCs w:val="24"/>
        </w:rPr>
      </w:pPr>
      <w:r>
        <w:rPr>
          <w:sz w:val="24"/>
          <w:szCs w:val="24"/>
        </w:rPr>
        <w:t>4. Право на выступление на слушаниях имеют депутаты Городской Думы; Глава города; лица, приглашенные в качестве докладчиков или экспертов; участники слушаний, зарегистрировавшиеся в качестве выступающих; иные лица с разрешения председательствующего.</w:t>
      </w:r>
    </w:p>
    <w:p w14:paraId="3C3FA9A3" w14:textId="77777777" w:rsidR="00975124" w:rsidRDefault="00975124" w:rsidP="0070351F">
      <w:pPr>
        <w:spacing w:line="240" w:lineRule="auto"/>
        <w:ind w:firstLine="720"/>
        <w:rPr>
          <w:sz w:val="24"/>
          <w:szCs w:val="24"/>
        </w:rPr>
      </w:pPr>
      <w:r>
        <w:rPr>
          <w:sz w:val="24"/>
          <w:szCs w:val="24"/>
        </w:rPr>
        <w:t>Участники слушаний имеют право задавать вопросы выступающим.</w:t>
      </w:r>
    </w:p>
    <w:p w14:paraId="715B9965" w14:textId="1542ACC8" w:rsidR="00371EF3" w:rsidRDefault="00371EF3" w:rsidP="0070351F">
      <w:pPr>
        <w:spacing w:line="240" w:lineRule="auto"/>
        <w:ind w:firstLine="720"/>
        <w:rPr>
          <w:sz w:val="24"/>
          <w:szCs w:val="24"/>
        </w:rPr>
      </w:pPr>
      <w:r w:rsidRPr="00371EF3">
        <w:rPr>
          <w:sz w:val="24"/>
          <w:szCs w:val="24"/>
        </w:rPr>
        <w:t xml:space="preserve">Выступающие на слушаниях вправе высказывать свои </w:t>
      </w:r>
      <w:r w:rsidR="0070351F">
        <w:rPr>
          <w:sz w:val="24"/>
          <w:szCs w:val="24"/>
        </w:rPr>
        <w:t xml:space="preserve">замечания и </w:t>
      </w:r>
      <w:r w:rsidRPr="00371EF3">
        <w:rPr>
          <w:sz w:val="24"/>
          <w:szCs w:val="24"/>
        </w:rPr>
        <w:t xml:space="preserve">предложения по проектам, вынесенным на публичные слушания. Такие </w:t>
      </w:r>
      <w:r w:rsidR="0070351F">
        <w:rPr>
          <w:sz w:val="24"/>
          <w:szCs w:val="24"/>
        </w:rPr>
        <w:t xml:space="preserve">замечания и </w:t>
      </w:r>
      <w:r w:rsidRPr="00371EF3">
        <w:rPr>
          <w:sz w:val="24"/>
          <w:szCs w:val="24"/>
        </w:rPr>
        <w:t>предложения заносятся в протокол публичных слушаний.</w:t>
      </w:r>
    </w:p>
    <w:p w14:paraId="6218A6F5" w14:textId="18294E27" w:rsidR="00371EF3" w:rsidRPr="00A83382" w:rsidRDefault="00371EF3" w:rsidP="0070351F">
      <w:pPr>
        <w:spacing w:line="240" w:lineRule="auto"/>
        <w:ind w:firstLine="720"/>
        <w:rPr>
          <w:sz w:val="24"/>
          <w:szCs w:val="24"/>
        </w:rPr>
      </w:pPr>
      <w:r w:rsidRPr="00A83382">
        <w:rPr>
          <w:sz w:val="24"/>
          <w:szCs w:val="24"/>
        </w:rPr>
        <w:t xml:space="preserve">Участники слушаний, жители города Нижнего Новгорода вправе изложить </w:t>
      </w:r>
      <w:r w:rsidR="0070351F">
        <w:rPr>
          <w:sz w:val="24"/>
          <w:szCs w:val="24"/>
        </w:rPr>
        <w:t>замечания и</w:t>
      </w:r>
      <w:r w:rsidR="0070351F" w:rsidRPr="00A83382">
        <w:rPr>
          <w:sz w:val="24"/>
          <w:szCs w:val="24"/>
        </w:rPr>
        <w:t xml:space="preserve"> </w:t>
      </w:r>
      <w:r w:rsidRPr="00A83382">
        <w:rPr>
          <w:sz w:val="24"/>
          <w:szCs w:val="24"/>
        </w:rPr>
        <w:t xml:space="preserve">предложения по проектам, вынесенным на публичные слушания, в письменном виде. Письменные </w:t>
      </w:r>
      <w:r w:rsidR="0070351F">
        <w:rPr>
          <w:sz w:val="24"/>
          <w:szCs w:val="24"/>
        </w:rPr>
        <w:t>замечания и</w:t>
      </w:r>
      <w:r w:rsidR="0070351F" w:rsidRPr="00A83382">
        <w:rPr>
          <w:sz w:val="24"/>
          <w:szCs w:val="24"/>
        </w:rPr>
        <w:t xml:space="preserve"> </w:t>
      </w:r>
      <w:r w:rsidRPr="00A83382">
        <w:rPr>
          <w:sz w:val="24"/>
          <w:szCs w:val="24"/>
        </w:rPr>
        <w:t>предложения приобщаются к протоколу публичных слушаний.</w:t>
      </w:r>
    </w:p>
    <w:p w14:paraId="07473FB8" w14:textId="5A878683" w:rsidR="00A83382" w:rsidRPr="00A83382" w:rsidRDefault="00A83382" w:rsidP="0070351F">
      <w:pPr>
        <w:overflowPunct/>
        <w:spacing w:line="240" w:lineRule="auto"/>
        <w:ind w:firstLine="720"/>
        <w:rPr>
          <w:sz w:val="24"/>
          <w:szCs w:val="24"/>
        </w:rPr>
      </w:pPr>
      <w:r w:rsidRPr="00A83382">
        <w:rPr>
          <w:sz w:val="24"/>
          <w:szCs w:val="24"/>
        </w:rPr>
        <w:t xml:space="preserve">При проведении публичных слушаний участники слушаний вправе </w:t>
      </w:r>
      <w:bookmarkStart w:id="6" w:name="_Hlk55554661"/>
      <w:r w:rsidRPr="00A83382">
        <w:rPr>
          <w:sz w:val="24"/>
          <w:szCs w:val="24"/>
        </w:rPr>
        <w:t xml:space="preserve">изложить </w:t>
      </w:r>
      <w:r w:rsidR="0070351F">
        <w:rPr>
          <w:sz w:val="24"/>
          <w:szCs w:val="24"/>
        </w:rPr>
        <w:t>замечания и</w:t>
      </w:r>
      <w:r w:rsidR="0070351F" w:rsidRPr="00A83382">
        <w:rPr>
          <w:sz w:val="24"/>
          <w:szCs w:val="24"/>
        </w:rPr>
        <w:t xml:space="preserve"> </w:t>
      </w:r>
      <w:r w:rsidRPr="00A83382">
        <w:rPr>
          <w:sz w:val="24"/>
          <w:szCs w:val="24"/>
        </w:rPr>
        <w:t>предложения по проектам, вынесенным на публичные слушания</w:t>
      </w:r>
      <w:bookmarkEnd w:id="6"/>
      <w:r w:rsidRPr="00A83382">
        <w:rPr>
          <w:sz w:val="24"/>
          <w:szCs w:val="24"/>
        </w:rPr>
        <w:t>, с использованием официального сайта городской Думы города Нижнего Новгорода при назначении публичных слушаний городской Думой города Нижнего Новгорода или с использованием официального сайта администрации города Нижнего Новгорода при назначении публичных слушаний главой города Нижнего Новгорода, начиная с момента регистрации до 23 часов 59 минут дня проведения публичных слушаний.</w:t>
      </w:r>
    </w:p>
    <w:p w14:paraId="66C9FB2A" w14:textId="47ECE84F" w:rsidR="00975124" w:rsidRPr="00A83382" w:rsidRDefault="00975124" w:rsidP="0070351F">
      <w:pPr>
        <w:spacing w:line="240" w:lineRule="auto"/>
        <w:ind w:firstLine="720"/>
        <w:rPr>
          <w:sz w:val="24"/>
          <w:szCs w:val="24"/>
        </w:rPr>
      </w:pPr>
      <w:r w:rsidRPr="00A83382">
        <w:rPr>
          <w:sz w:val="24"/>
          <w:szCs w:val="24"/>
        </w:rPr>
        <w:t xml:space="preserve">5. После окончания обсуждения председательствующих оглашает проект </w:t>
      </w:r>
      <w:r w:rsidR="00A83382" w:rsidRPr="00A83382">
        <w:rPr>
          <w:sz w:val="24"/>
          <w:szCs w:val="24"/>
        </w:rPr>
        <w:t xml:space="preserve">итогового документа (протокола), подготовленного по результатам публичных слушаний (результатов публичных слушаний), </w:t>
      </w:r>
      <w:r w:rsidRPr="00A83382">
        <w:rPr>
          <w:sz w:val="24"/>
          <w:szCs w:val="24"/>
        </w:rPr>
        <w:t xml:space="preserve">и предоставляет право участникам слушаний вносить предложения по его изменению (дополнению). </w:t>
      </w:r>
    </w:p>
    <w:p w14:paraId="762372C7" w14:textId="61184279" w:rsidR="00A83382" w:rsidRPr="00A83382" w:rsidRDefault="00371EF3" w:rsidP="0070351F">
      <w:pPr>
        <w:spacing w:line="240" w:lineRule="auto"/>
        <w:ind w:firstLine="720"/>
        <w:rPr>
          <w:sz w:val="24"/>
          <w:szCs w:val="24"/>
        </w:rPr>
      </w:pPr>
      <w:r w:rsidRPr="00A83382">
        <w:rPr>
          <w:sz w:val="24"/>
          <w:szCs w:val="24"/>
        </w:rPr>
        <w:t xml:space="preserve">6. По результатам публичных слушаний с учетом </w:t>
      </w:r>
      <w:r w:rsidR="0070351F">
        <w:rPr>
          <w:sz w:val="24"/>
          <w:szCs w:val="24"/>
        </w:rPr>
        <w:t xml:space="preserve">замечаний и </w:t>
      </w:r>
      <w:r w:rsidRPr="00A83382">
        <w:rPr>
          <w:sz w:val="24"/>
          <w:szCs w:val="24"/>
        </w:rPr>
        <w:t xml:space="preserve">предложений участников слушаний, жителей города Нижнего Новгорода принимается итоговый документ </w:t>
      </w:r>
      <w:r w:rsidR="00A83382" w:rsidRPr="00A83382">
        <w:rPr>
          <w:sz w:val="24"/>
          <w:szCs w:val="24"/>
        </w:rPr>
        <w:t>(протокол), подготовленный по результатам публичных слушаний (результаты публичных слушаний).</w:t>
      </w:r>
    </w:p>
    <w:p w14:paraId="62FA5723" w14:textId="2B9F28D0" w:rsidR="00371EF3" w:rsidRPr="00BC2DFF" w:rsidRDefault="00371EF3" w:rsidP="0070351F">
      <w:pPr>
        <w:spacing w:line="240" w:lineRule="auto"/>
        <w:ind w:firstLine="720"/>
        <w:rPr>
          <w:sz w:val="24"/>
          <w:szCs w:val="24"/>
        </w:rPr>
      </w:pPr>
      <w:r w:rsidRPr="00BC2DFF">
        <w:rPr>
          <w:sz w:val="24"/>
          <w:szCs w:val="24"/>
        </w:rPr>
        <w:t xml:space="preserve">При проведении публичных слушаний по обсуждению проекта Устава города Нижнего Новгорода, проектов правовых актов о внесении изменений и дополнений в Устав города Нижнего Новгорода итоговый документ </w:t>
      </w:r>
      <w:r w:rsidR="00A83382" w:rsidRPr="00BC2DFF">
        <w:rPr>
          <w:sz w:val="24"/>
          <w:szCs w:val="24"/>
        </w:rPr>
        <w:t xml:space="preserve">(протокол), подготовленный по результатам публичных слушаний (результаты публичных слушаний), </w:t>
      </w:r>
      <w:r w:rsidRPr="00BC2DFF">
        <w:rPr>
          <w:sz w:val="24"/>
          <w:szCs w:val="24"/>
        </w:rPr>
        <w:t>принимается комиссией, созданной городской Думой города Нижнего Новгорода для разработки проекта Устава города Нижнего Новгорода, проектов правовых актов о внесении изменений и дополнений в Устав города Нижнего Новгорода в соответствии со статьей 47 Устава города Нижнего Новгорода.</w:t>
      </w:r>
    </w:p>
    <w:p w14:paraId="38EDC28A" w14:textId="7D6F641E" w:rsidR="00371EF3" w:rsidRPr="00BC2DFF" w:rsidRDefault="00371EF3" w:rsidP="00BC2DFF">
      <w:pPr>
        <w:spacing w:line="240" w:lineRule="auto"/>
        <w:ind w:firstLine="720"/>
        <w:rPr>
          <w:sz w:val="24"/>
          <w:szCs w:val="24"/>
        </w:rPr>
      </w:pPr>
      <w:r w:rsidRPr="00BC2DFF">
        <w:rPr>
          <w:sz w:val="24"/>
          <w:szCs w:val="24"/>
        </w:rPr>
        <w:t xml:space="preserve">При проведении публичных слушаний по иным вопросам итоговый документ </w:t>
      </w:r>
      <w:r w:rsidR="00A83382" w:rsidRPr="00BC2DFF">
        <w:rPr>
          <w:sz w:val="24"/>
          <w:szCs w:val="24"/>
        </w:rPr>
        <w:t xml:space="preserve">(протокол), подготовленный по результатам публичных слушаний (результаты публичных слушаний), </w:t>
      </w:r>
      <w:r w:rsidRPr="00BC2DFF">
        <w:rPr>
          <w:sz w:val="24"/>
          <w:szCs w:val="24"/>
        </w:rPr>
        <w:t>принимается организационным комитетом.</w:t>
      </w:r>
    </w:p>
    <w:p w14:paraId="27A475A3" w14:textId="57CDFBDA" w:rsidR="00BC2DFF" w:rsidRPr="00BC2DFF" w:rsidRDefault="00BC2DFF" w:rsidP="00BC2DFF">
      <w:pPr>
        <w:overflowPunct/>
        <w:spacing w:line="240" w:lineRule="auto"/>
        <w:ind w:firstLine="720"/>
        <w:rPr>
          <w:sz w:val="24"/>
          <w:szCs w:val="24"/>
        </w:rPr>
      </w:pPr>
      <w:r w:rsidRPr="00BC2DFF">
        <w:rPr>
          <w:sz w:val="24"/>
          <w:szCs w:val="24"/>
        </w:rPr>
        <w:t>Итоговый документ (протокол), подготовленный по результатам публичных слушаний (результаты публичных слушаний), принимается большинством голосов членов комиссии организационного комитета, присутствующих на заседании, в течение семи дней со дня проведения публичных слушаний.</w:t>
      </w:r>
    </w:p>
    <w:p w14:paraId="69FB177F" w14:textId="152D630F" w:rsidR="00975124" w:rsidRPr="00BC2DFF" w:rsidRDefault="00371EF3" w:rsidP="00BC2DFF">
      <w:pPr>
        <w:spacing w:line="240" w:lineRule="auto"/>
        <w:ind w:firstLine="720"/>
        <w:rPr>
          <w:sz w:val="24"/>
          <w:szCs w:val="24"/>
        </w:rPr>
      </w:pPr>
      <w:r w:rsidRPr="00BC2DFF">
        <w:rPr>
          <w:sz w:val="24"/>
          <w:szCs w:val="24"/>
        </w:rPr>
        <w:lastRenderedPageBreak/>
        <w:t xml:space="preserve">Итоговый документ </w:t>
      </w:r>
      <w:r w:rsidR="00BC2DFF" w:rsidRPr="00BC2DFF">
        <w:rPr>
          <w:sz w:val="24"/>
          <w:szCs w:val="24"/>
        </w:rPr>
        <w:t xml:space="preserve">(протокол), подготовленный по результатам публичных слушаний (результаты публичных слушаний), </w:t>
      </w:r>
      <w:r w:rsidRPr="00BC2DFF">
        <w:rPr>
          <w:sz w:val="24"/>
          <w:szCs w:val="24"/>
        </w:rPr>
        <w:t xml:space="preserve">должен содержать </w:t>
      </w:r>
      <w:r w:rsidR="007C1BBE" w:rsidRPr="00BC2DFF">
        <w:rPr>
          <w:sz w:val="24"/>
          <w:szCs w:val="24"/>
        </w:rPr>
        <w:t>название проекта муниципального правового акта, выне</w:t>
      </w:r>
      <w:r w:rsidR="007C1BBE" w:rsidRPr="00BC2DFF">
        <w:rPr>
          <w:sz w:val="24"/>
          <w:szCs w:val="24"/>
        </w:rPr>
        <w:softHyphen/>
        <w:t xml:space="preserve">сенного на публичные слушания, </w:t>
      </w:r>
      <w:r w:rsidRPr="00BC2DFF">
        <w:rPr>
          <w:sz w:val="24"/>
          <w:szCs w:val="24"/>
        </w:rPr>
        <w:t>сведения о числе участников публичных слушаний, вопросы, обсужденные на слушаниях, рекомендации органам местного самоуправления при принятии правовых актов, проекты которых обсуждались на публичных слушаниях</w:t>
      </w:r>
      <w:r w:rsidR="007C1BBE" w:rsidRPr="00BC2DFF">
        <w:rPr>
          <w:sz w:val="24"/>
          <w:szCs w:val="24"/>
        </w:rPr>
        <w:t>, включая мотивированное обоснование принятых решений.</w:t>
      </w:r>
    </w:p>
    <w:p w14:paraId="60C155ED" w14:textId="085393F4" w:rsidR="00975124" w:rsidRPr="00BC2DFF" w:rsidRDefault="00975124" w:rsidP="00BC2DFF">
      <w:pPr>
        <w:spacing w:line="240" w:lineRule="auto"/>
        <w:ind w:firstLine="720"/>
        <w:rPr>
          <w:sz w:val="24"/>
          <w:szCs w:val="24"/>
        </w:rPr>
      </w:pPr>
      <w:r w:rsidRPr="00BC2DFF">
        <w:rPr>
          <w:sz w:val="24"/>
          <w:szCs w:val="24"/>
        </w:rPr>
        <w:t xml:space="preserve">7. </w:t>
      </w:r>
      <w:r w:rsidR="00BC2DFF" w:rsidRPr="00BC2DFF">
        <w:rPr>
          <w:sz w:val="24"/>
          <w:szCs w:val="24"/>
        </w:rPr>
        <w:t>Итоговый документ (протокол), подготовленный по результатам публичных слушаний (результаты публичных слушаний),</w:t>
      </w:r>
      <w:r w:rsidRPr="00BC2DFF">
        <w:rPr>
          <w:sz w:val="24"/>
          <w:szCs w:val="24"/>
        </w:rPr>
        <w:t xml:space="preserve"> и протоколы слушаний хранятся в муниципальном архиве.</w:t>
      </w:r>
    </w:p>
    <w:bookmarkEnd w:id="4"/>
    <w:p w14:paraId="7948A90B" w14:textId="77777777" w:rsidR="00BC2DFF" w:rsidRDefault="00BC2DFF" w:rsidP="00975124">
      <w:pPr>
        <w:spacing w:line="240" w:lineRule="auto"/>
        <w:ind w:firstLine="720"/>
        <w:rPr>
          <w:b/>
          <w:sz w:val="24"/>
          <w:szCs w:val="24"/>
        </w:rPr>
      </w:pPr>
    </w:p>
    <w:p w14:paraId="49AFBCC1" w14:textId="670300F5" w:rsidR="00975124" w:rsidRPr="0070351F" w:rsidRDefault="00975124" w:rsidP="0070351F">
      <w:pPr>
        <w:keepLines w:val="0"/>
        <w:widowControl w:val="0"/>
        <w:spacing w:line="240" w:lineRule="auto"/>
        <w:ind w:firstLine="720"/>
        <w:rPr>
          <w:b/>
          <w:sz w:val="24"/>
          <w:szCs w:val="24"/>
        </w:rPr>
      </w:pPr>
      <w:r w:rsidRPr="0070351F">
        <w:rPr>
          <w:b/>
          <w:sz w:val="24"/>
          <w:szCs w:val="24"/>
        </w:rPr>
        <w:t>Статья 7. Публикация результатов публичных слушаний</w:t>
      </w:r>
    </w:p>
    <w:p w14:paraId="1BDAABE0" w14:textId="616F245E" w:rsidR="0070351F" w:rsidRPr="0070351F" w:rsidRDefault="00BC2DFF" w:rsidP="0070351F">
      <w:pPr>
        <w:keepLines w:val="0"/>
        <w:widowControl w:val="0"/>
        <w:suppressAutoHyphens/>
        <w:spacing w:line="240" w:lineRule="auto"/>
        <w:ind w:firstLine="720"/>
        <w:rPr>
          <w:color w:val="000000"/>
          <w:sz w:val="24"/>
          <w:szCs w:val="24"/>
        </w:rPr>
      </w:pPr>
      <w:bookmarkStart w:id="7" w:name="sub_25"/>
      <w:r w:rsidRPr="0070351F">
        <w:rPr>
          <w:sz w:val="24"/>
          <w:szCs w:val="24"/>
        </w:rPr>
        <w:t>Итоговый документ (протокол), подготовленный по результатам публичных слушаний (результаты публичных слушаний),</w:t>
      </w:r>
      <w:r w:rsidR="00975124" w:rsidRPr="0070351F">
        <w:rPr>
          <w:sz w:val="24"/>
          <w:szCs w:val="24"/>
        </w:rPr>
        <w:t xml:space="preserve"> в недельный срок со дня принятия подлежат официальному опубликованию</w:t>
      </w:r>
      <w:r w:rsidR="0070351F" w:rsidRPr="0070351F">
        <w:rPr>
          <w:sz w:val="24"/>
          <w:szCs w:val="24"/>
        </w:rPr>
        <w:t xml:space="preserve"> </w:t>
      </w:r>
      <w:r w:rsidR="0070351F" w:rsidRPr="0070351F">
        <w:rPr>
          <w:color w:val="000000"/>
          <w:sz w:val="24"/>
          <w:szCs w:val="24"/>
        </w:rPr>
        <w:t>и размещению на официальном сайте городской Думы города Нижнего Новгорода при назначении публичных слушаний городской Думой города Нижнего Новгорода или на официальном сайте администрации города Нижнего Новгорода при назначении публичных слушаний главой города Нижнего Новгорода.</w:t>
      </w:r>
    </w:p>
    <w:p w14:paraId="091D926C" w14:textId="77777777" w:rsidR="00975124" w:rsidRDefault="00975124" w:rsidP="00975124">
      <w:pPr>
        <w:spacing w:line="240" w:lineRule="auto"/>
        <w:ind w:firstLine="720"/>
        <w:rPr>
          <w:sz w:val="24"/>
          <w:szCs w:val="24"/>
        </w:rPr>
      </w:pPr>
    </w:p>
    <w:p w14:paraId="4E86DC3A" w14:textId="77777777" w:rsidR="00975124" w:rsidRDefault="00975124" w:rsidP="00975124">
      <w:pPr>
        <w:spacing w:line="240" w:lineRule="auto"/>
        <w:ind w:firstLine="720"/>
        <w:rPr>
          <w:b/>
          <w:sz w:val="24"/>
          <w:szCs w:val="24"/>
        </w:rPr>
      </w:pPr>
      <w:r>
        <w:rPr>
          <w:b/>
          <w:sz w:val="24"/>
          <w:szCs w:val="24"/>
        </w:rPr>
        <w:t>Статья 8. Учет результатов публичных слушаний при принятии правового акта</w:t>
      </w:r>
    </w:p>
    <w:bookmarkEnd w:id="7"/>
    <w:p w14:paraId="26BB703E" w14:textId="7192BFE1" w:rsidR="00975124" w:rsidRDefault="00BC2DFF" w:rsidP="00975124">
      <w:pPr>
        <w:spacing w:line="240" w:lineRule="auto"/>
        <w:ind w:firstLine="720"/>
        <w:rPr>
          <w:sz w:val="24"/>
          <w:szCs w:val="24"/>
        </w:rPr>
      </w:pPr>
      <w:r w:rsidRPr="00BC2DFF">
        <w:rPr>
          <w:sz w:val="24"/>
          <w:szCs w:val="24"/>
        </w:rPr>
        <w:t>Итоговый документ (протокол), подготовленный по результатам публичных слушаний (результаты публичных слушаний),</w:t>
      </w:r>
      <w:r w:rsidR="00975124">
        <w:rPr>
          <w:sz w:val="24"/>
          <w:szCs w:val="24"/>
        </w:rPr>
        <w:t xml:space="preserve"> имеют рекомендательный характер и учитываются при принятии правовых актов.</w:t>
      </w:r>
    </w:p>
    <w:p w14:paraId="25D80D61" w14:textId="6C8618C7" w:rsidR="0070351F" w:rsidRDefault="0070351F" w:rsidP="00975124">
      <w:pPr>
        <w:spacing w:line="240" w:lineRule="auto"/>
        <w:ind w:firstLine="720"/>
        <w:rPr>
          <w:sz w:val="24"/>
          <w:szCs w:val="24"/>
        </w:rPr>
      </w:pPr>
    </w:p>
    <w:p w14:paraId="6F7182A0" w14:textId="70AD2989" w:rsidR="0070351F" w:rsidRDefault="0070351F" w:rsidP="00975124">
      <w:pPr>
        <w:spacing w:line="240" w:lineRule="auto"/>
        <w:ind w:firstLine="720"/>
        <w:rPr>
          <w:sz w:val="24"/>
          <w:szCs w:val="24"/>
        </w:rPr>
      </w:pPr>
    </w:p>
    <w:p w14:paraId="3E1F5EE3" w14:textId="5487F684" w:rsidR="0070351F" w:rsidRDefault="0070351F" w:rsidP="00975124">
      <w:pPr>
        <w:spacing w:line="240" w:lineRule="auto"/>
        <w:ind w:firstLine="720"/>
        <w:rPr>
          <w:sz w:val="24"/>
          <w:szCs w:val="24"/>
        </w:rPr>
      </w:pPr>
    </w:p>
    <w:p w14:paraId="7F090DCD" w14:textId="1963683D" w:rsidR="0070351F" w:rsidRDefault="0070351F" w:rsidP="00975124">
      <w:pPr>
        <w:spacing w:line="240" w:lineRule="auto"/>
        <w:ind w:firstLine="720"/>
        <w:rPr>
          <w:sz w:val="24"/>
          <w:szCs w:val="24"/>
        </w:rPr>
      </w:pPr>
    </w:p>
    <w:p w14:paraId="15A29BE4" w14:textId="1A43485B" w:rsidR="0070351F" w:rsidRDefault="0070351F" w:rsidP="00975124">
      <w:pPr>
        <w:spacing w:line="240" w:lineRule="auto"/>
        <w:ind w:firstLine="720"/>
        <w:rPr>
          <w:sz w:val="24"/>
          <w:szCs w:val="24"/>
        </w:rPr>
      </w:pPr>
    </w:p>
    <w:p w14:paraId="223B8C53" w14:textId="618307A5" w:rsidR="0070351F" w:rsidRDefault="0070351F" w:rsidP="00975124">
      <w:pPr>
        <w:spacing w:line="240" w:lineRule="auto"/>
        <w:ind w:firstLine="720"/>
        <w:rPr>
          <w:sz w:val="24"/>
          <w:szCs w:val="24"/>
        </w:rPr>
      </w:pPr>
    </w:p>
    <w:p w14:paraId="7AC92752" w14:textId="11F66197" w:rsidR="0070351F" w:rsidRDefault="0070351F" w:rsidP="00975124">
      <w:pPr>
        <w:spacing w:line="240" w:lineRule="auto"/>
        <w:ind w:firstLine="720"/>
        <w:rPr>
          <w:sz w:val="24"/>
          <w:szCs w:val="24"/>
        </w:rPr>
      </w:pPr>
    </w:p>
    <w:p w14:paraId="340A8771" w14:textId="12FACCA0" w:rsidR="0070351F" w:rsidRDefault="0070351F" w:rsidP="00975124">
      <w:pPr>
        <w:spacing w:line="240" w:lineRule="auto"/>
        <w:ind w:firstLine="720"/>
        <w:rPr>
          <w:sz w:val="24"/>
          <w:szCs w:val="24"/>
        </w:rPr>
      </w:pPr>
    </w:p>
    <w:p w14:paraId="3A88D00C" w14:textId="2DA21F7F" w:rsidR="0070351F" w:rsidRDefault="0070351F" w:rsidP="00975124">
      <w:pPr>
        <w:spacing w:line="240" w:lineRule="auto"/>
        <w:ind w:firstLine="720"/>
        <w:rPr>
          <w:sz w:val="24"/>
          <w:szCs w:val="24"/>
        </w:rPr>
      </w:pPr>
    </w:p>
    <w:p w14:paraId="3F9F1B63" w14:textId="55EA6D0B" w:rsidR="0070351F" w:rsidRDefault="0070351F" w:rsidP="00975124">
      <w:pPr>
        <w:spacing w:line="240" w:lineRule="auto"/>
        <w:ind w:firstLine="720"/>
        <w:rPr>
          <w:sz w:val="24"/>
          <w:szCs w:val="24"/>
        </w:rPr>
      </w:pPr>
    </w:p>
    <w:p w14:paraId="1D663529" w14:textId="75122A87" w:rsidR="0070351F" w:rsidRDefault="0070351F" w:rsidP="00975124">
      <w:pPr>
        <w:spacing w:line="240" w:lineRule="auto"/>
        <w:ind w:firstLine="720"/>
        <w:rPr>
          <w:sz w:val="24"/>
          <w:szCs w:val="24"/>
        </w:rPr>
      </w:pPr>
    </w:p>
    <w:p w14:paraId="54F66591" w14:textId="0BA35481" w:rsidR="0070351F" w:rsidRDefault="0070351F" w:rsidP="00975124">
      <w:pPr>
        <w:spacing w:line="240" w:lineRule="auto"/>
        <w:ind w:firstLine="720"/>
        <w:rPr>
          <w:sz w:val="24"/>
          <w:szCs w:val="24"/>
        </w:rPr>
      </w:pPr>
    </w:p>
    <w:p w14:paraId="13ED90C3" w14:textId="1BD74FA6" w:rsidR="0070351F" w:rsidRDefault="0070351F" w:rsidP="00975124">
      <w:pPr>
        <w:spacing w:line="240" w:lineRule="auto"/>
        <w:ind w:firstLine="720"/>
        <w:rPr>
          <w:sz w:val="24"/>
          <w:szCs w:val="24"/>
        </w:rPr>
      </w:pPr>
    </w:p>
    <w:p w14:paraId="2E175FBC" w14:textId="51C06D43" w:rsidR="0070351F" w:rsidRDefault="0070351F" w:rsidP="00975124">
      <w:pPr>
        <w:spacing w:line="240" w:lineRule="auto"/>
        <w:ind w:firstLine="720"/>
        <w:rPr>
          <w:sz w:val="24"/>
          <w:szCs w:val="24"/>
        </w:rPr>
      </w:pPr>
    </w:p>
    <w:p w14:paraId="5E2C857F" w14:textId="6D0A3106" w:rsidR="0070351F" w:rsidRDefault="0070351F" w:rsidP="00975124">
      <w:pPr>
        <w:spacing w:line="240" w:lineRule="auto"/>
        <w:ind w:firstLine="720"/>
        <w:rPr>
          <w:sz w:val="24"/>
          <w:szCs w:val="24"/>
        </w:rPr>
      </w:pPr>
    </w:p>
    <w:p w14:paraId="3B07B5DB" w14:textId="31D86402" w:rsidR="0070351F" w:rsidRDefault="0070351F" w:rsidP="00975124">
      <w:pPr>
        <w:spacing w:line="240" w:lineRule="auto"/>
        <w:ind w:firstLine="720"/>
        <w:rPr>
          <w:sz w:val="24"/>
          <w:szCs w:val="24"/>
        </w:rPr>
      </w:pPr>
    </w:p>
    <w:p w14:paraId="55816536" w14:textId="6014A334" w:rsidR="0070351F" w:rsidRDefault="0070351F" w:rsidP="00975124">
      <w:pPr>
        <w:spacing w:line="240" w:lineRule="auto"/>
        <w:ind w:firstLine="720"/>
        <w:rPr>
          <w:sz w:val="24"/>
          <w:szCs w:val="24"/>
        </w:rPr>
      </w:pPr>
    </w:p>
    <w:p w14:paraId="12C5F2E3" w14:textId="4F039EA5" w:rsidR="0070351F" w:rsidRDefault="0070351F" w:rsidP="00975124">
      <w:pPr>
        <w:spacing w:line="240" w:lineRule="auto"/>
        <w:ind w:firstLine="720"/>
        <w:rPr>
          <w:sz w:val="24"/>
          <w:szCs w:val="24"/>
        </w:rPr>
      </w:pPr>
    </w:p>
    <w:p w14:paraId="58E9F1E9" w14:textId="21F26CE9" w:rsidR="0070351F" w:rsidRDefault="0070351F" w:rsidP="00975124">
      <w:pPr>
        <w:spacing w:line="240" w:lineRule="auto"/>
        <w:ind w:firstLine="720"/>
        <w:rPr>
          <w:sz w:val="24"/>
          <w:szCs w:val="24"/>
        </w:rPr>
      </w:pPr>
    </w:p>
    <w:p w14:paraId="6C48E462" w14:textId="436E7737" w:rsidR="0070351F" w:rsidRDefault="0070351F" w:rsidP="00975124">
      <w:pPr>
        <w:spacing w:line="240" w:lineRule="auto"/>
        <w:ind w:firstLine="720"/>
        <w:rPr>
          <w:sz w:val="24"/>
          <w:szCs w:val="24"/>
        </w:rPr>
      </w:pPr>
    </w:p>
    <w:p w14:paraId="7FE05D4E" w14:textId="5D6881DB" w:rsidR="0070351F" w:rsidRDefault="0070351F" w:rsidP="00975124">
      <w:pPr>
        <w:spacing w:line="240" w:lineRule="auto"/>
        <w:ind w:firstLine="720"/>
        <w:rPr>
          <w:sz w:val="24"/>
          <w:szCs w:val="24"/>
        </w:rPr>
      </w:pPr>
    </w:p>
    <w:p w14:paraId="0D4A869A" w14:textId="7F1A85D4" w:rsidR="0070351F" w:rsidRDefault="0070351F" w:rsidP="00975124">
      <w:pPr>
        <w:spacing w:line="240" w:lineRule="auto"/>
        <w:ind w:firstLine="720"/>
        <w:rPr>
          <w:sz w:val="24"/>
          <w:szCs w:val="24"/>
        </w:rPr>
      </w:pPr>
    </w:p>
    <w:p w14:paraId="378D0596" w14:textId="381C10CD" w:rsidR="0070351F" w:rsidRDefault="0070351F" w:rsidP="00975124">
      <w:pPr>
        <w:spacing w:line="240" w:lineRule="auto"/>
        <w:ind w:firstLine="720"/>
        <w:rPr>
          <w:sz w:val="24"/>
          <w:szCs w:val="24"/>
        </w:rPr>
      </w:pPr>
    </w:p>
    <w:p w14:paraId="27BD62FD" w14:textId="278B4792" w:rsidR="0070351F" w:rsidRDefault="0070351F" w:rsidP="00975124">
      <w:pPr>
        <w:spacing w:line="240" w:lineRule="auto"/>
        <w:ind w:firstLine="720"/>
        <w:rPr>
          <w:sz w:val="24"/>
          <w:szCs w:val="24"/>
        </w:rPr>
      </w:pPr>
    </w:p>
    <w:p w14:paraId="254586B4" w14:textId="774D78FC" w:rsidR="0070351F" w:rsidRDefault="0070351F" w:rsidP="00975124">
      <w:pPr>
        <w:spacing w:line="240" w:lineRule="auto"/>
        <w:ind w:firstLine="720"/>
        <w:rPr>
          <w:sz w:val="24"/>
          <w:szCs w:val="24"/>
        </w:rPr>
      </w:pPr>
    </w:p>
    <w:p w14:paraId="72275454" w14:textId="69DB1339" w:rsidR="0070351F" w:rsidRDefault="0070351F" w:rsidP="00975124">
      <w:pPr>
        <w:spacing w:line="240" w:lineRule="auto"/>
        <w:ind w:firstLine="720"/>
        <w:rPr>
          <w:sz w:val="24"/>
          <w:szCs w:val="24"/>
        </w:rPr>
      </w:pPr>
    </w:p>
    <w:p w14:paraId="147D6387" w14:textId="295FE226" w:rsidR="0070351F" w:rsidRDefault="0070351F" w:rsidP="00975124">
      <w:pPr>
        <w:spacing w:line="240" w:lineRule="auto"/>
        <w:ind w:firstLine="720"/>
        <w:rPr>
          <w:sz w:val="24"/>
          <w:szCs w:val="24"/>
        </w:rPr>
      </w:pPr>
    </w:p>
    <w:p w14:paraId="5E7396CE" w14:textId="136D5639" w:rsidR="0070351F" w:rsidRDefault="0070351F" w:rsidP="00975124">
      <w:pPr>
        <w:spacing w:line="240" w:lineRule="auto"/>
        <w:ind w:firstLine="720"/>
        <w:rPr>
          <w:sz w:val="24"/>
          <w:szCs w:val="24"/>
        </w:rPr>
      </w:pPr>
    </w:p>
    <w:p w14:paraId="64918612" w14:textId="3DD157AD" w:rsidR="0070351F" w:rsidRDefault="0070351F" w:rsidP="00975124">
      <w:pPr>
        <w:spacing w:line="240" w:lineRule="auto"/>
        <w:ind w:firstLine="720"/>
        <w:rPr>
          <w:sz w:val="24"/>
          <w:szCs w:val="24"/>
        </w:rPr>
      </w:pPr>
    </w:p>
    <w:p w14:paraId="231D5A59" w14:textId="381FBB49" w:rsidR="0070351F" w:rsidRDefault="0070351F" w:rsidP="00975124">
      <w:pPr>
        <w:spacing w:line="240" w:lineRule="auto"/>
        <w:ind w:firstLine="720"/>
        <w:rPr>
          <w:sz w:val="24"/>
          <w:szCs w:val="24"/>
        </w:rPr>
      </w:pPr>
    </w:p>
    <w:p w14:paraId="3460A6C7" w14:textId="7AEAF02A" w:rsidR="0070351F" w:rsidRDefault="0070351F" w:rsidP="00975124">
      <w:pPr>
        <w:spacing w:line="240" w:lineRule="auto"/>
        <w:ind w:firstLine="720"/>
        <w:rPr>
          <w:sz w:val="24"/>
          <w:szCs w:val="24"/>
        </w:rPr>
      </w:pPr>
    </w:p>
    <w:p w14:paraId="220C6D3A" w14:textId="51C7082F" w:rsidR="0070351F" w:rsidRDefault="0070351F" w:rsidP="00975124">
      <w:pPr>
        <w:spacing w:line="240" w:lineRule="auto"/>
        <w:ind w:firstLine="720"/>
        <w:rPr>
          <w:sz w:val="24"/>
          <w:szCs w:val="24"/>
        </w:rPr>
      </w:pPr>
    </w:p>
    <w:p w14:paraId="5B91E32A" w14:textId="06C4B846" w:rsidR="0070351F" w:rsidRDefault="0070351F" w:rsidP="00975124">
      <w:pPr>
        <w:spacing w:line="240" w:lineRule="auto"/>
        <w:ind w:firstLine="720"/>
        <w:rPr>
          <w:sz w:val="24"/>
          <w:szCs w:val="24"/>
        </w:rPr>
      </w:pPr>
    </w:p>
    <w:p w14:paraId="43DE0C21" w14:textId="38841865" w:rsidR="0070351F" w:rsidRDefault="0070351F" w:rsidP="00975124">
      <w:pPr>
        <w:spacing w:line="240" w:lineRule="auto"/>
        <w:ind w:firstLine="720"/>
        <w:rPr>
          <w:sz w:val="24"/>
          <w:szCs w:val="24"/>
        </w:rPr>
      </w:pPr>
    </w:p>
    <w:p w14:paraId="3EA89C54" w14:textId="658220D9" w:rsidR="0070351F" w:rsidRDefault="0070351F" w:rsidP="00975124">
      <w:pPr>
        <w:spacing w:line="240" w:lineRule="auto"/>
        <w:ind w:firstLine="720"/>
        <w:rPr>
          <w:sz w:val="24"/>
          <w:szCs w:val="24"/>
        </w:rPr>
      </w:pPr>
    </w:p>
    <w:p w14:paraId="4C3318F8" w14:textId="5F51D0C3" w:rsidR="0070351F" w:rsidRDefault="0070351F" w:rsidP="00975124">
      <w:pPr>
        <w:spacing w:line="240" w:lineRule="auto"/>
        <w:ind w:firstLine="720"/>
        <w:rPr>
          <w:sz w:val="24"/>
          <w:szCs w:val="24"/>
        </w:rPr>
      </w:pPr>
    </w:p>
    <w:p w14:paraId="60C2AD8B" w14:textId="27888C22" w:rsidR="0070351F" w:rsidRDefault="0070351F" w:rsidP="00975124">
      <w:pPr>
        <w:spacing w:line="240" w:lineRule="auto"/>
        <w:ind w:firstLine="720"/>
        <w:rPr>
          <w:sz w:val="24"/>
          <w:szCs w:val="24"/>
        </w:rPr>
      </w:pPr>
    </w:p>
    <w:p w14:paraId="3C74B7A3" w14:textId="64B5C666" w:rsidR="0070351F" w:rsidRDefault="0070351F" w:rsidP="00975124">
      <w:pPr>
        <w:spacing w:line="240" w:lineRule="auto"/>
        <w:ind w:firstLine="720"/>
        <w:rPr>
          <w:sz w:val="24"/>
          <w:szCs w:val="24"/>
        </w:rPr>
      </w:pPr>
    </w:p>
    <w:p w14:paraId="2C891D42" w14:textId="23343D87" w:rsidR="0070351F" w:rsidRDefault="0070351F" w:rsidP="00975124">
      <w:pPr>
        <w:spacing w:line="240" w:lineRule="auto"/>
        <w:ind w:firstLine="720"/>
        <w:rPr>
          <w:sz w:val="24"/>
          <w:szCs w:val="24"/>
        </w:rPr>
      </w:pPr>
    </w:p>
    <w:p w14:paraId="262921A3" w14:textId="12FC2988" w:rsidR="0070351F" w:rsidRDefault="0070351F" w:rsidP="00975124">
      <w:pPr>
        <w:spacing w:line="240" w:lineRule="auto"/>
        <w:ind w:firstLine="720"/>
        <w:rPr>
          <w:sz w:val="24"/>
          <w:szCs w:val="24"/>
        </w:rPr>
      </w:pPr>
    </w:p>
    <w:p w14:paraId="6ED20C89" w14:textId="0B37E493" w:rsidR="0070351F" w:rsidRDefault="0070351F" w:rsidP="00975124">
      <w:pPr>
        <w:spacing w:line="240" w:lineRule="auto"/>
        <w:ind w:firstLine="720"/>
        <w:rPr>
          <w:sz w:val="24"/>
          <w:szCs w:val="24"/>
        </w:rPr>
      </w:pPr>
    </w:p>
    <w:p w14:paraId="7A48982A" w14:textId="4E028F60" w:rsidR="0070351F" w:rsidRDefault="0070351F" w:rsidP="00975124">
      <w:pPr>
        <w:spacing w:line="240" w:lineRule="auto"/>
        <w:ind w:firstLine="720"/>
        <w:rPr>
          <w:sz w:val="24"/>
          <w:szCs w:val="24"/>
        </w:rPr>
      </w:pPr>
    </w:p>
    <w:p w14:paraId="53432320" w14:textId="51A766E1" w:rsidR="0070351F" w:rsidRDefault="0070351F" w:rsidP="00975124">
      <w:pPr>
        <w:spacing w:line="240" w:lineRule="auto"/>
        <w:ind w:firstLine="720"/>
        <w:rPr>
          <w:sz w:val="24"/>
          <w:szCs w:val="24"/>
        </w:rPr>
      </w:pPr>
    </w:p>
    <w:p w14:paraId="1E22A0EE" w14:textId="3184801C" w:rsidR="0070351F" w:rsidRDefault="0070351F" w:rsidP="00975124">
      <w:pPr>
        <w:spacing w:line="240" w:lineRule="auto"/>
        <w:ind w:firstLine="720"/>
        <w:rPr>
          <w:sz w:val="24"/>
          <w:szCs w:val="24"/>
        </w:rPr>
      </w:pPr>
    </w:p>
    <w:p w14:paraId="43338E1C" w14:textId="2BDF9D24" w:rsidR="0070351F" w:rsidRDefault="0070351F" w:rsidP="00975124">
      <w:pPr>
        <w:spacing w:line="240" w:lineRule="auto"/>
        <w:ind w:firstLine="720"/>
        <w:rPr>
          <w:sz w:val="24"/>
          <w:szCs w:val="24"/>
        </w:rPr>
      </w:pPr>
    </w:p>
    <w:p w14:paraId="7F81291D" w14:textId="77777777" w:rsidR="0070351F" w:rsidRPr="0070351F" w:rsidRDefault="0070351F" w:rsidP="0070351F">
      <w:pPr>
        <w:keepLines w:val="0"/>
        <w:spacing w:line="240" w:lineRule="auto"/>
        <w:ind w:left="4536" w:firstLine="0"/>
        <w:jc w:val="left"/>
        <w:textAlignment w:val="auto"/>
        <w:rPr>
          <w:bCs/>
          <w:sz w:val="24"/>
          <w:szCs w:val="24"/>
        </w:rPr>
      </w:pPr>
      <w:r w:rsidRPr="0070351F">
        <w:rPr>
          <w:bCs/>
          <w:sz w:val="24"/>
          <w:szCs w:val="24"/>
        </w:rPr>
        <w:t xml:space="preserve">Приложение </w:t>
      </w:r>
    </w:p>
    <w:p w14:paraId="3057FBC9" w14:textId="77777777" w:rsidR="000A4FB5" w:rsidRDefault="0070351F" w:rsidP="000A4FB5">
      <w:pPr>
        <w:keepLines w:val="0"/>
        <w:spacing w:line="240" w:lineRule="auto"/>
        <w:ind w:left="4536" w:firstLine="0"/>
        <w:jc w:val="left"/>
        <w:textAlignment w:val="auto"/>
        <w:rPr>
          <w:bCs/>
          <w:sz w:val="24"/>
          <w:szCs w:val="24"/>
        </w:rPr>
      </w:pPr>
      <w:r w:rsidRPr="0070351F">
        <w:rPr>
          <w:bCs/>
          <w:sz w:val="24"/>
          <w:szCs w:val="24"/>
        </w:rPr>
        <w:t xml:space="preserve">к Положению о публичных слушаниях в городе Нижнем Новгороде, утвержденному постановлением городской Думы города Нижнего Новгорода от 21.09.2005 № 71 </w:t>
      </w:r>
      <w:r w:rsidR="000A4FB5">
        <w:rPr>
          <w:bCs/>
          <w:sz w:val="24"/>
          <w:szCs w:val="24"/>
        </w:rPr>
        <w:t xml:space="preserve">(в редакции </w:t>
      </w:r>
      <w:r w:rsidR="000A4FB5" w:rsidRPr="0070351F">
        <w:rPr>
          <w:bCs/>
          <w:sz w:val="24"/>
          <w:szCs w:val="24"/>
        </w:rPr>
        <w:t>решению городской Думы</w:t>
      </w:r>
      <w:r w:rsidR="000A4FB5">
        <w:rPr>
          <w:bCs/>
          <w:sz w:val="24"/>
          <w:szCs w:val="24"/>
        </w:rPr>
        <w:t xml:space="preserve"> </w:t>
      </w:r>
      <w:r w:rsidR="000A4FB5" w:rsidRPr="0070351F">
        <w:rPr>
          <w:bCs/>
          <w:sz w:val="24"/>
          <w:szCs w:val="24"/>
        </w:rPr>
        <w:t xml:space="preserve">города Нижнего Новгорода от 24.11.2021 </w:t>
      </w:r>
    </w:p>
    <w:p w14:paraId="4870AFF9" w14:textId="7676383A" w:rsidR="000A4FB5" w:rsidRPr="0070351F" w:rsidRDefault="000A4FB5" w:rsidP="000A4FB5">
      <w:pPr>
        <w:keepLines w:val="0"/>
        <w:spacing w:line="240" w:lineRule="auto"/>
        <w:ind w:left="4536" w:firstLine="0"/>
        <w:jc w:val="left"/>
        <w:textAlignment w:val="auto"/>
        <w:rPr>
          <w:bCs/>
          <w:sz w:val="24"/>
          <w:szCs w:val="24"/>
        </w:rPr>
      </w:pPr>
      <w:r w:rsidRPr="0070351F">
        <w:rPr>
          <w:bCs/>
          <w:sz w:val="24"/>
          <w:szCs w:val="24"/>
        </w:rPr>
        <w:t>№ 251</w:t>
      </w:r>
      <w:r>
        <w:rPr>
          <w:bCs/>
          <w:sz w:val="24"/>
          <w:szCs w:val="24"/>
        </w:rPr>
        <w:t>)</w:t>
      </w:r>
    </w:p>
    <w:p w14:paraId="19134B87" w14:textId="261BCC6F" w:rsidR="0070351F" w:rsidRPr="0070351F" w:rsidRDefault="0070351F" w:rsidP="0070351F">
      <w:pPr>
        <w:keepLines w:val="0"/>
        <w:spacing w:line="240" w:lineRule="auto"/>
        <w:ind w:left="4536" w:firstLine="0"/>
        <w:jc w:val="left"/>
        <w:textAlignment w:val="auto"/>
        <w:rPr>
          <w:bCs/>
          <w:sz w:val="24"/>
          <w:szCs w:val="24"/>
        </w:rPr>
      </w:pPr>
    </w:p>
    <w:p w14:paraId="1445359D" w14:textId="77777777" w:rsidR="0070351F" w:rsidRPr="0070351F" w:rsidRDefault="0070351F" w:rsidP="0070351F">
      <w:pPr>
        <w:keepLines w:val="0"/>
        <w:spacing w:line="240" w:lineRule="auto"/>
        <w:ind w:firstLine="0"/>
        <w:jc w:val="center"/>
        <w:textAlignment w:val="auto"/>
        <w:rPr>
          <w:bCs/>
          <w:sz w:val="24"/>
          <w:szCs w:val="24"/>
        </w:rPr>
      </w:pPr>
    </w:p>
    <w:p w14:paraId="3E268B06" w14:textId="77777777" w:rsidR="0070351F" w:rsidRPr="0070351F" w:rsidRDefault="0070351F" w:rsidP="0070351F">
      <w:pPr>
        <w:keepLines w:val="0"/>
        <w:spacing w:line="240" w:lineRule="auto"/>
        <w:ind w:firstLine="0"/>
        <w:jc w:val="center"/>
        <w:textAlignment w:val="auto"/>
        <w:rPr>
          <w:bCs/>
          <w:sz w:val="24"/>
          <w:szCs w:val="24"/>
        </w:rPr>
      </w:pPr>
    </w:p>
    <w:p w14:paraId="67B0277D" w14:textId="77777777" w:rsidR="0070351F" w:rsidRPr="0070351F" w:rsidRDefault="0070351F" w:rsidP="0070351F">
      <w:pPr>
        <w:keepLines w:val="0"/>
        <w:spacing w:line="240" w:lineRule="auto"/>
        <w:ind w:firstLine="0"/>
        <w:jc w:val="center"/>
        <w:textAlignment w:val="auto"/>
        <w:rPr>
          <w:bCs/>
          <w:sz w:val="24"/>
          <w:szCs w:val="24"/>
        </w:rPr>
      </w:pPr>
      <w:r w:rsidRPr="0070351F">
        <w:rPr>
          <w:bCs/>
          <w:sz w:val="24"/>
          <w:szCs w:val="24"/>
        </w:rPr>
        <w:t>Согласие на обработку персональных данных</w:t>
      </w:r>
    </w:p>
    <w:p w14:paraId="6BE7DD18" w14:textId="77777777" w:rsidR="0070351F" w:rsidRPr="0070351F" w:rsidRDefault="0070351F" w:rsidP="0070351F">
      <w:pPr>
        <w:keepLines w:val="0"/>
        <w:spacing w:line="240" w:lineRule="auto"/>
        <w:ind w:firstLine="0"/>
        <w:jc w:val="center"/>
        <w:textAlignment w:val="auto"/>
        <w:rPr>
          <w:bCs/>
          <w:sz w:val="24"/>
          <w:szCs w:val="24"/>
        </w:rPr>
      </w:pPr>
      <w:r w:rsidRPr="0070351F">
        <w:rPr>
          <w:bCs/>
          <w:sz w:val="24"/>
          <w:szCs w:val="24"/>
        </w:rPr>
        <w:t>Я, _________________________________________________________,</w:t>
      </w:r>
    </w:p>
    <w:p w14:paraId="3919D722" w14:textId="77777777" w:rsidR="0070351F" w:rsidRPr="0070351F" w:rsidRDefault="0070351F" w:rsidP="0070351F">
      <w:pPr>
        <w:keepLines w:val="0"/>
        <w:spacing w:line="240" w:lineRule="auto"/>
        <w:ind w:firstLine="0"/>
        <w:jc w:val="center"/>
        <w:textAlignment w:val="auto"/>
        <w:rPr>
          <w:bCs/>
          <w:sz w:val="20"/>
        </w:rPr>
      </w:pPr>
      <w:r w:rsidRPr="0070351F">
        <w:rPr>
          <w:bCs/>
          <w:sz w:val="20"/>
        </w:rPr>
        <w:t>(фамилия, имя, отчество (при наличии) субъекта персональных данных)</w:t>
      </w:r>
    </w:p>
    <w:p w14:paraId="2F5EFF1B" w14:textId="77777777" w:rsidR="0070351F" w:rsidRPr="0070351F" w:rsidRDefault="0070351F" w:rsidP="0070351F">
      <w:pPr>
        <w:keepLines w:val="0"/>
        <w:spacing w:line="240" w:lineRule="auto"/>
        <w:ind w:firstLine="0"/>
        <w:jc w:val="center"/>
        <w:textAlignment w:val="auto"/>
        <w:rPr>
          <w:bCs/>
          <w:sz w:val="24"/>
          <w:szCs w:val="24"/>
        </w:rPr>
      </w:pPr>
    </w:p>
    <w:p w14:paraId="6A6D7AC9" w14:textId="77777777" w:rsidR="0070351F" w:rsidRPr="0070351F" w:rsidRDefault="0070351F" w:rsidP="0070351F">
      <w:pPr>
        <w:keepLines w:val="0"/>
        <w:spacing w:line="240" w:lineRule="auto"/>
        <w:ind w:firstLine="0"/>
        <w:jc w:val="center"/>
        <w:textAlignment w:val="auto"/>
        <w:rPr>
          <w:bCs/>
          <w:sz w:val="24"/>
          <w:szCs w:val="24"/>
        </w:rPr>
      </w:pPr>
      <w:r w:rsidRPr="0070351F">
        <w:rPr>
          <w:bCs/>
          <w:sz w:val="24"/>
          <w:szCs w:val="24"/>
        </w:rPr>
        <w:t>проживающий (</w:t>
      </w:r>
      <w:proofErr w:type="spellStart"/>
      <w:r w:rsidRPr="0070351F">
        <w:rPr>
          <w:bCs/>
          <w:sz w:val="24"/>
          <w:szCs w:val="24"/>
        </w:rPr>
        <w:t>ая</w:t>
      </w:r>
      <w:proofErr w:type="spellEnd"/>
      <w:r w:rsidRPr="0070351F">
        <w:rPr>
          <w:bCs/>
          <w:sz w:val="24"/>
          <w:szCs w:val="24"/>
        </w:rPr>
        <w:t>) по адресу:</w:t>
      </w:r>
    </w:p>
    <w:p w14:paraId="050C51E8" w14:textId="77777777" w:rsidR="0070351F" w:rsidRPr="0070351F" w:rsidRDefault="0070351F" w:rsidP="0070351F">
      <w:pPr>
        <w:keepLines w:val="0"/>
        <w:spacing w:line="240" w:lineRule="auto"/>
        <w:ind w:firstLine="0"/>
        <w:jc w:val="center"/>
        <w:textAlignment w:val="auto"/>
        <w:rPr>
          <w:bCs/>
          <w:sz w:val="24"/>
          <w:szCs w:val="24"/>
        </w:rPr>
      </w:pPr>
      <w:r w:rsidRPr="0070351F">
        <w:rPr>
          <w:bCs/>
          <w:sz w:val="24"/>
          <w:szCs w:val="24"/>
        </w:rPr>
        <w:t>_______________________________________________________________,</w:t>
      </w:r>
    </w:p>
    <w:p w14:paraId="44AEDF70" w14:textId="77777777" w:rsidR="0070351F" w:rsidRPr="0070351F" w:rsidRDefault="0070351F" w:rsidP="0070351F">
      <w:pPr>
        <w:keepLines w:val="0"/>
        <w:spacing w:line="240" w:lineRule="auto"/>
        <w:ind w:firstLine="0"/>
        <w:jc w:val="center"/>
        <w:textAlignment w:val="auto"/>
        <w:rPr>
          <w:bCs/>
          <w:sz w:val="20"/>
        </w:rPr>
      </w:pPr>
      <w:r w:rsidRPr="0070351F">
        <w:rPr>
          <w:bCs/>
          <w:sz w:val="20"/>
        </w:rPr>
        <w:t>(адрес места жительства субъекта персональных данных)</w:t>
      </w:r>
    </w:p>
    <w:p w14:paraId="03BEA156" w14:textId="77777777" w:rsidR="0070351F" w:rsidRPr="0070351F" w:rsidRDefault="0070351F" w:rsidP="0070351F">
      <w:pPr>
        <w:keepLines w:val="0"/>
        <w:spacing w:line="240" w:lineRule="auto"/>
        <w:ind w:firstLine="0"/>
        <w:jc w:val="center"/>
        <w:textAlignment w:val="auto"/>
        <w:rPr>
          <w:bCs/>
          <w:sz w:val="24"/>
          <w:szCs w:val="24"/>
        </w:rPr>
      </w:pPr>
    </w:p>
    <w:p w14:paraId="434004F5" w14:textId="77777777" w:rsidR="0070351F" w:rsidRPr="0070351F" w:rsidRDefault="0070351F" w:rsidP="0070351F">
      <w:pPr>
        <w:keepLines w:val="0"/>
        <w:spacing w:line="240" w:lineRule="auto"/>
        <w:ind w:firstLine="0"/>
        <w:jc w:val="center"/>
        <w:textAlignment w:val="auto"/>
        <w:rPr>
          <w:bCs/>
          <w:sz w:val="24"/>
          <w:szCs w:val="24"/>
        </w:rPr>
      </w:pPr>
      <w:r w:rsidRPr="0070351F">
        <w:rPr>
          <w:bCs/>
          <w:sz w:val="24"/>
          <w:szCs w:val="24"/>
        </w:rPr>
        <w:t>основной документ, удостоверяющий личность: _______________________________________________________________</w:t>
      </w:r>
    </w:p>
    <w:p w14:paraId="0A0B04FF" w14:textId="77777777" w:rsidR="0070351F" w:rsidRPr="0070351F" w:rsidRDefault="0070351F" w:rsidP="0070351F">
      <w:pPr>
        <w:keepLines w:val="0"/>
        <w:spacing w:line="240" w:lineRule="auto"/>
        <w:ind w:firstLine="0"/>
        <w:jc w:val="center"/>
        <w:textAlignment w:val="auto"/>
        <w:rPr>
          <w:bCs/>
          <w:sz w:val="20"/>
        </w:rPr>
      </w:pPr>
      <w:r w:rsidRPr="0070351F">
        <w:rPr>
          <w:bCs/>
          <w:sz w:val="20"/>
        </w:rPr>
        <w:t>(наименование и номер основного документа, удостоверяющего личность</w:t>
      </w:r>
    </w:p>
    <w:p w14:paraId="63CB63E1" w14:textId="77777777" w:rsidR="0070351F" w:rsidRPr="0070351F" w:rsidRDefault="0070351F" w:rsidP="0070351F">
      <w:pPr>
        <w:keepLines w:val="0"/>
        <w:spacing w:line="240" w:lineRule="auto"/>
        <w:ind w:firstLine="0"/>
        <w:jc w:val="center"/>
        <w:textAlignment w:val="auto"/>
        <w:rPr>
          <w:bCs/>
          <w:sz w:val="24"/>
          <w:szCs w:val="24"/>
        </w:rPr>
      </w:pPr>
      <w:r w:rsidRPr="0070351F">
        <w:rPr>
          <w:bCs/>
          <w:sz w:val="24"/>
          <w:szCs w:val="24"/>
        </w:rPr>
        <w:t>_______________________________________________________________,</w:t>
      </w:r>
    </w:p>
    <w:p w14:paraId="0CC3A641" w14:textId="77777777" w:rsidR="0070351F" w:rsidRPr="0070351F" w:rsidRDefault="0070351F" w:rsidP="0070351F">
      <w:pPr>
        <w:keepLines w:val="0"/>
        <w:spacing w:line="240" w:lineRule="auto"/>
        <w:ind w:firstLine="0"/>
        <w:jc w:val="center"/>
        <w:textAlignment w:val="auto"/>
        <w:rPr>
          <w:bCs/>
          <w:sz w:val="20"/>
        </w:rPr>
      </w:pPr>
      <w:r w:rsidRPr="0070351F">
        <w:rPr>
          <w:bCs/>
          <w:sz w:val="20"/>
        </w:rPr>
        <w:t>субъекта персональных данных, сведения о дате выдачи указанного документа и выдавшем его органе)</w:t>
      </w:r>
    </w:p>
    <w:p w14:paraId="48CDB439" w14:textId="77777777" w:rsidR="0070351F" w:rsidRPr="0070351F" w:rsidRDefault="0070351F" w:rsidP="0070351F">
      <w:pPr>
        <w:keepLines w:val="0"/>
        <w:spacing w:line="240" w:lineRule="auto"/>
        <w:ind w:firstLine="0"/>
        <w:jc w:val="center"/>
        <w:textAlignment w:val="auto"/>
        <w:rPr>
          <w:bCs/>
          <w:sz w:val="20"/>
        </w:rPr>
      </w:pPr>
    </w:p>
    <w:p w14:paraId="1687D9C8" w14:textId="77777777" w:rsidR="0070351F" w:rsidRPr="0070351F" w:rsidRDefault="0070351F" w:rsidP="0070351F">
      <w:pPr>
        <w:keepLines w:val="0"/>
        <w:spacing w:line="240" w:lineRule="auto"/>
        <w:ind w:firstLine="0"/>
        <w:textAlignment w:val="auto"/>
        <w:rPr>
          <w:bCs/>
          <w:sz w:val="24"/>
          <w:szCs w:val="24"/>
        </w:rPr>
      </w:pPr>
      <w:r w:rsidRPr="0070351F">
        <w:rPr>
          <w:bCs/>
          <w:sz w:val="24"/>
          <w:szCs w:val="24"/>
        </w:rPr>
        <w:t>являющийся субъектом персональных данных, в соответствии со статьями 9-11 Федерального закона от 27 июля 2006 года № 152-ФЗ «О персональных данных» настоящим подтверждаю, что даю согласие городской Думе города Нижнего Новгорода, главе города Нижнего Новгорода, администрации города Нижнего Новгорода, находящихся по адресу: город Нижний Новгород, Кремль, корпус 5, на обработку в целях рассмотрения обращения о проведении публичных слушаний следующих персональных данных: фамилия, имя, отчество; год, месяц, дата и место рождения; адрес регистрации и проживания; номер телефона (рабочий, сотовый, факс), то есть на совершение с указанными персональными данными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14:paraId="74BA96C9" w14:textId="77777777" w:rsidR="0070351F" w:rsidRPr="0070351F" w:rsidRDefault="0070351F" w:rsidP="0070351F">
      <w:pPr>
        <w:keepLines w:val="0"/>
        <w:spacing w:line="240" w:lineRule="auto"/>
        <w:ind w:firstLine="0"/>
        <w:textAlignment w:val="auto"/>
        <w:rPr>
          <w:bCs/>
          <w:sz w:val="24"/>
          <w:szCs w:val="24"/>
        </w:rPr>
      </w:pPr>
    </w:p>
    <w:p w14:paraId="353781A6" w14:textId="77777777" w:rsidR="0070351F" w:rsidRPr="0070351F" w:rsidRDefault="0070351F" w:rsidP="0070351F">
      <w:pPr>
        <w:keepLines w:val="0"/>
        <w:spacing w:line="240" w:lineRule="auto"/>
        <w:ind w:firstLine="0"/>
        <w:textAlignment w:val="auto"/>
        <w:rPr>
          <w:bCs/>
          <w:sz w:val="24"/>
          <w:szCs w:val="24"/>
        </w:rPr>
      </w:pPr>
      <w:r w:rsidRPr="0070351F">
        <w:rPr>
          <w:bCs/>
          <w:sz w:val="24"/>
          <w:szCs w:val="24"/>
        </w:rPr>
        <w:t xml:space="preserve">Настоящее согласие действует с </w:t>
      </w:r>
      <w:proofErr w:type="gramStart"/>
      <w:r w:rsidRPr="0070351F">
        <w:rPr>
          <w:bCs/>
          <w:sz w:val="24"/>
          <w:szCs w:val="24"/>
        </w:rPr>
        <w:t xml:space="preserve">«  </w:t>
      </w:r>
      <w:proofErr w:type="gramEnd"/>
      <w:r w:rsidRPr="0070351F">
        <w:rPr>
          <w:bCs/>
          <w:sz w:val="24"/>
          <w:szCs w:val="24"/>
        </w:rPr>
        <w:t xml:space="preserve"> » ___________ 20__ года бессрочно и может быть отозвано в любое время по моему письменному заявлению.</w:t>
      </w:r>
    </w:p>
    <w:p w14:paraId="2D75950C" w14:textId="77777777" w:rsidR="0070351F" w:rsidRPr="0070351F" w:rsidRDefault="0070351F" w:rsidP="0070351F">
      <w:pPr>
        <w:keepLines w:val="0"/>
        <w:spacing w:line="240" w:lineRule="auto"/>
        <w:ind w:firstLine="0"/>
        <w:jc w:val="center"/>
        <w:textAlignment w:val="auto"/>
        <w:rPr>
          <w:bCs/>
          <w:sz w:val="24"/>
          <w:szCs w:val="24"/>
        </w:rPr>
      </w:pPr>
    </w:p>
    <w:p w14:paraId="12E3BBBD" w14:textId="77777777" w:rsidR="0070351F" w:rsidRPr="0070351F" w:rsidRDefault="0070351F" w:rsidP="0070351F">
      <w:pPr>
        <w:keepLines w:val="0"/>
        <w:spacing w:line="240" w:lineRule="auto"/>
        <w:ind w:firstLine="0"/>
        <w:textAlignment w:val="auto"/>
        <w:rPr>
          <w:bCs/>
          <w:sz w:val="24"/>
          <w:szCs w:val="24"/>
        </w:rPr>
      </w:pPr>
      <w:r w:rsidRPr="0070351F">
        <w:rPr>
          <w:bCs/>
          <w:sz w:val="24"/>
          <w:szCs w:val="24"/>
        </w:rPr>
        <w:t>Подтверждаю, что мои права и обязанности в области защиты персональных данных мне разъяснены.</w:t>
      </w:r>
    </w:p>
    <w:p w14:paraId="45A5F4FC" w14:textId="77777777" w:rsidR="0070351F" w:rsidRPr="0070351F" w:rsidRDefault="0070351F" w:rsidP="0070351F">
      <w:pPr>
        <w:keepLines w:val="0"/>
        <w:spacing w:line="240" w:lineRule="auto"/>
        <w:ind w:firstLine="0"/>
        <w:jc w:val="left"/>
        <w:textAlignment w:val="auto"/>
        <w:rPr>
          <w:bCs/>
          <w:sz w:val="24"/>
          <w:szCs w:val="24"/>
        </w:rPr>
      </w:pPr>
      <w:r w:rsidRPr="0070351F">
        <w:rPr>
          <w:bCs/>
          <w:sz w:val="24"/>
          <w:szCs w:val="24"/>
        </w:rPr>
        <w:t xml:space="preserve">_______________________                   ________                   </w:t>
      </w:r>
      <w:proofErr w:type="gramStart"/>
      <w:r w:rsidRPr="0070351F">
        <w:rPr>
          <w:bCs/>
          <w:sz w:val="24"/>
          <w:szCs w:val="24"/>
        </w:rPr>
        <w:t xml:space="preserve">   «</w:t>
      </w:r>
      <w:proofErr w:type="gramEnd"/>
      <w:r w:rsidRPr="0070351F">
        <w:rPr>
          <w:bCs/>
          <w:sz w:val="24"/>
          <w:szCs w:val="24"/>
        </w:rPr>
        <w:t xml:space="preserve">___» ___ 20__года                                         </w:t>
      </w:r>
    </w:p>
    <w:p w14:paraId="0AB451A6" w14:textId="77777777" w:rsidR="0070351F" w:rsidRPr="0070351F" w:rsidRDefault="0070351F" w:rsidP="0070351F">
      <w:pPr>
        <w:keepLines w:val="0"/>
        <w:spacing w:line="240" w:lineRule="auto"/>
        <w:ind w:firstLine="0"/>
        <w:jc w:val="left"/>
        <w:textAlignment w:val="auto"/>
        <w:rPr>
          <w:bCs/>
          <w:sz w:val="20"/>
        </w:rPr>
      </w:pPr>
      <w:r w:rsidRPr="0070351F">
        <w:rPr>
          <w:bCs/>
          <w:sz w:val="20"/>
        </w:rPr>
        <w:t>(Ф.И.О. (отчество при наличии)</w:t>
      </w:r>
    </w:p>
    <w:p w14:paraId="42AD0893" w14:textId="77777777" w:rsidR="0070351F" w:rsidRPr="0070351F" w:rsidRDefault="0070351F" w:rsidP="0070351F">
      <w:pPr>
        <w:keepLines w:val="0"/>
        <w:spacing w:line="240" w:lineRule="auto"/>
        <w:ind w:firstLine="0"/>
        <w:jc w:val="left"/>
        <w:textAlignment w:val="auto"/>
        <w:rPr>
          <w:bCs/>
          <w:sz w:val="24"/>
          <w:szCs w:val="24"/>
        </w:rPr>
      </w:pPr>
      <w:r w:rsidRPr="0070351F">
        <w:rPr>
          <w:bCs/>
          <w:sz w:val="20"/>
        </w:rPr>
        <w:t xml:space="preserve"> субъекта персональных </w:t>
      </w:r>
      <w:proofErr w:type="gramStart"/>
      <w:r w:rsidRPr="0070351F">
        <w:rPr>
          <w:bCs/>
          <w:sz w:val="20"/>
        </w:rPr>
        <w:t>данных)</w:t>
      </w:r>
      <w:r w:rsidRPr="0070351F">
        <w:rPr>
          <w:bCs/>
          <w:sz w:val="24"/>
          <w:szCs w:val="24"/>
        </w:rPr>
        <w:t xml:space="preserve">   </w:t>
      </w:r>
      <w:proofErr w:type="gramEnd"/>
      <w:r w:rsidRPr="0070351F">
        <w:rPr>
          <w:bCs/>
          <w:sz w:val="24"/>
          <w:szCs w:val="24"/>
        </w:rPr>
        <w:t xml:space="preserve">                 </w:t>
      </w:r>
      <w:r w:rsidRPr="0070351F">
        <w:rPr>
          <w:bCs/>
          <w:sz w:val="20"/>
        </w:rPr>
        <w:t>(подпись)</w:t>
      </w:r>
      <w:r w:rsidRPr="0070351F">
        <w:rPr>
          <w:bCs/>
          <w:sz w:val="24"/>
          <w:szCs w:val="24"/>
        </w:rPr>
        <w:tab/>
      </w:r>
    </w:p>
    <w:p w14:paraId="032EBCE2" w14:textId="77777777" w:rsidR="0070351F" w:rsidRPr="0070351F" w:rsidRDefault="0070351F" w:rsidP="0070351F">
      <w:pPr>
        <w:keepLines w:val="0"/>
        <w:spacing w:line="240" w:lineRule="auto"/>
        <w:ind w:firstLine="0"/>
        <w:textAlignment w:val="auto"/>
        <w:rPr>
          <w:sz w:val="24"/>
          <w:szCs w:val="24"/>
        </w:rPr>
      </w:pPr>
    </w:p>
    <w:p w14:paraId="3310D689" w14:textId="77777777" w:rsidR="0070351F" w:rsidRPr="0070351F" w:rsidRDefault="0070351F" w:rsidP="0070351F">
      <w:pPr>
        <w:keepLines w:val="0"/>
        <w:spacing w:line="240" w:lineRule="auto"/>
        <w:ind w:firstLine="0"/>
        <w:textAlignment w:val="auto"/>
        <w:rPr>
          <w:sz w:val="24"/>
          <w:szCs w:val="24"/>
        </w:rPr>
      </w:pPr>
    </w:p>
    <w:p w14:paraId="3C9C472B" w14:textId="52631556" w:rsidR="0070351F" w:rsidRDefault="0070351F" w:rsidP="00975124">
      <w:pPr>
        <w:spacing w:line="240" w:lineRule="auto"/>
        <w:ind w:firstLine="720"/>
        <w:rPr>
          <w:sz w:val="24"/>
          <w:szCs w:val="24"/>
        </w:rPr>
      </w:pPr>
    </w:p>
    <w:p w14:paraId="3E36607B" w14:textId="77777777" w:rsidR="0070351F" w:rsidRDefault="0070351F" w:rsidP="00975124">
      <w:pPr>
        <w:spacing w:line="240" w:lineRule="auto"/>
        <w:ind w:firstLine="720"/>
        <w:rPr>
          <w:sz w:val="24"/>
          <w:szCs w:val="24"/>
        </w:rPr>
      </w:pPr>
    </w:p>
    <w:p w14:paraId="07ED4215" w14:textId="77777777" w:rsidR="00E92E3A" w:rsidRDefault="00E92E3A">
      <w:pPr>
        <w:spacing w:line="240" w:lineRule="auto"/>
        <w:ind w:firstLine="709"/>
      </w:pPr>
    </w:p>
    <w:sectPr w:rsidR="00E92E3A">
      <w:headerReference w:type="default" r:id="rId11"/>
      <w:type w:val="continuous"/>
      <w:pgSz w:w="11907" w:h="16840" w:code="9"/>
      <w:pgMar w:top="1134" w:right="567" w:bottom="1134" w:left="1134" w:header="227"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4C24B" w14:textId="77777777" w:rsidR="002647D2" w:rsidRDefault="002647D2">
      <w:r>
        <w:separator/>
      </w:r>
    </w:p>
  </w:endnote>
  <w:endnote w:type="continuationSeparator" w:id="0">
    <w:p w14:paraId="6000E9DF" w14:textId="77777777" w:rsidR="002647D2" w:rsidRDefault="00264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E88FF" w14:textId="77777777" w:rsidR="002647D2" w:rsidRDefault="002647D2">
      <w:r>
        <w:separator/>
      </w:r>
    </w:p>
  </w:footnote>
  <w:footnote w:type="continuationSeparator" w:id="0">
    <w:p w14:paraId="7006719E" w14:textId="77777777" w:rsidR="002647D2" w:rsidRDefault="002647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A369E" w14:textId="77777777" w:rsidR="00C503A5" w:rsidRDefault="00C503A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119E1787" w14:textId="77777777" w:rsidR="00C503A5" w:rsidRDefault="00C503A5">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B20C8" w14:textId="77777777" w:rsidR="00C503A5" w:rsidRDefault="00C503A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6D1548D5" w14:textId="77777777" w:rsidR="00C503A5" w:rsidRDefault="00C503A5">
    <w:pPr>
      <w:pStyle w:val="a3"/>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63A88" w14:textId="77777777" w:rsidR="00C503A5" w:rsidRDefault="00C503A5">
    <w:pPr>
      <w:pStyle w:val="a3"/>
      <w:framePr w:wrap="auto" w:vAnchor="page" w:hAnchor="page" w:x="6382" w:y="305"/>
      <w:ind w:firstLine="0"/>
      <w:jc w:val="center"/>
      <w:rPr>
        <w:rStyle w:val="a5"/>
      </w:rPr>
    </w:pPr>
    <w:r>
      <w:rPr>
        <w:rStyle w:val="a5"/>
      </w:rPr>
      <w:fldChar w:fldCharType="begin"/>
    </w:r>
    <w:r>
      <w:rPr>
        <w:rStyle w:val="a5"/>
      </w:rPr>
      <w:instrText xml:space="preserve">PAGE  </w:instrText>
    </w:r>
    <w:r>
      <w:rPr>
        <w:rStyle w:val="a5"/>
      </w:rPr>
      <w:fldChar w:fldCharType="separate"/>
    </w:r>
    <w:r w:rsidR="0059054F">
      <w:rPr>
        <w:rStyle w:val="a5"/>
        <w:noProof/>
      </w:rPr>
      <w:t>2</w:t>
    </w:r>
    <w:r>
      <w:rPr>
        <w:rStyle w:val="a5"/>
      </w:rPr>
      <w:fldChar w:fldCharType="end"/>
    </w:r>
  </w:p>
  <w:p w14:paraId="62003F15" w14:textId="77777777" w:rsidR="00C503A5" w:rsidRDefault="00C503A5">
    <w:pPr>
      <w:pStyle w:val="a3"/>
      <w:ind w:left="567" w:right="1275" w:firstLine="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AA2830"/>
    <w:multiLevelType w:val="multilevel"/>
    <w:tmpl w:val="067AF712"/>
    <w:lvl w:ilvl="0">
      <w:start w:val="1"/>
      <w:numFmt w:val="decimal"/>
      <w:lvlText w:val="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16cid:durableId="59948552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2"/>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E3A"/>
    <w:rsid w:val="000062B8"/>
    <w:rsid w:val="00020921"/>
    <w:rsid w:val="00044311"/>
    <w:rsid w:val="000869F1"/>
    <w:rsid w:val="000A4FB5"/>
    <w:rsid w:val="002643D4"/>
    <w:rsid w:val="002647D2"/>
    <w:rsid w:val="00371EF3"/>
    <w:rsid w:val="003770C3"/>
    <w:rsid w:val="003A1188"/>
    <w:rsid w:val="003A2002"/>
    <w:rsid w:val="00445907"/>
    <w:rsid w:val="004705EB"/>
    <w:rsid w:val="00486FF5"/>
    <w:rsid w:val="004D3D6F"/>
    <w:rsid w:val="004E7F9B"/>
    <w:rsid w:val="005571FE"/>
    <w:rsid w:val="0059054F"/>
    <w:rsid w:val="005C7873"/>
    <w:rsid w:val="00640700"/>
    <w:rsid w:val="00662CCC"/>
    <w:rsid w:val="0070351F"/>
    <w:rsid w:val="00703848"/>
    <w:rsid w:val="007246B5"/>
    <w:rsid w:val="007A116E"/>
    <w:rsid w:val="007C1BBE"/>
    <w:rsid w:val="007D1F24"/>
    <w:rsid w:val="007D2DF5"/>
    <w:rsid w:val="00802FBE"/>
    <w:rsid w:val="00806804"/>
    <w:rsid w:val="008450A7"/>
    <w:rsid w:val="00867227"/>
    <w:rsid w:val="00911998"/>
    <w:rsid w:val="00975124"/>
    <w:rsid w:val="00A066C3"/>
    <w:rsid w:val="00A45F8C"/>
    <w:rsid w:val="00A619BE"/>
    <w:rsid w:val="00A83382"/>
    <w:rsid w:val="00B11F37"/>
    <w:rsid w:val="00B863EF"/>
    <w:rsid w:val="00BC2DFF"/>
    <w:rsid w:val="00C026CD"/>
    <w:rsid w:val="00C03019"/>
    <w:rsid w:val="00C13C76"/>
    <w:rsid w:val="00C503A5"/>
    <w:rsid w:val="00C93488"/>
    <w:rsid w:val="00CA57E6"/>
    <w:rsid w:val="00D75652"/>
    <w:rsid w:val="00D87671"/>
    <w:rsid w:val="00E92E3A"/>
    <w:rsid w:val="00ED3E11"/>
    <w:rsid w:val="00FB1E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48B778"/>
  <w15:docId w15:val="{A86F6438-6675-458F-BA38-ED6010449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keepLines/>
      <w:overflowPunct w:val="0"/>
      <w:autoSpaceDE w:val="0"/>
      <w:autoSpaceDN w:val="0"/>
      <w:adjustRightInd w:val="0"/>
      <w:spacing w:line="320" w:lineRule="exact"/>
      <w:ind w:firstLine="567"/>
      <w:jc w:val="both"/>
      <w:textAlignment w:val="baseline"/>
    </w:pPr>
    <w:rPr>
      <w:sz w:val="28"/>
    </w:rPr>
  </w:style>
  <w:style w:type="paragraph" w:styleId="1">
    <w:name w:val="heading 1"/>
    <w:basedOn w:val="a"/>
    <w:next w:val="a"/>
    <w:qFormat/>
    <w:rsid w:val="00975124"/>
    <w:pPr>
      <w:keepNext/>
      <w:keepLines w:val="0"/>
      <w:overflowPunct/>
      <w:autoSpaceDE/>
      <w:autoSpaceDN/>
      <w:adjustRightInd/>
      <w:spacing w:line="240" w:lineRule="auto"/>
      <w:ind w:firstLine="0"/>
      <w:jc w:val="right"/>
      <w:textAlignment w:val="auto"/>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customStyle="1" w:styleId="HeadDoc">
    <w:name w:val="HeadDoc"/>
    <w:pPr>
      <w:keepLines/>
      <w:overflowPunct w:val="0"/>
      <w:autoSpaceDE w:val="0"/>
      <w:autoSpaceDN w:val="0"/>
      <w:adjustRightInd w:val="0"/>
      <w:jc w:val="both"/>
      <w:textAlignment w:val="baseline"/>
    </w:pPr>
    <w:rPr>
      <w:sz w:val="28"/>
    </w:rPr>
  </w:style>
  <w:style w:type="paragraph" w:styleId="a4">
    <w:name w:val="footer"/>
    <w:basedOn w:val="a"/>
    <w:pPr>
      <w:tabs>
        <w:tab w:val="center" w:pos="4153"/>
        <w:tab w:val="right" w:pos="8306"/>
      </w:tabs>
    </w:pPr>
  </w:style>
  <w:style w:type="character" w:styleId="a5">
    <w:name w:val="page number"/>
    <w:basedOn w:val="a0"/>
  </w:style>
  <w:style w:type="paragraph" w:styleId="10">
    <w:name w:val="toc 1"/>
    <w:basedOn w:val="a"/>
    <w:next w:val="a"/>
    <w:semiHidden/>
    <w:pPr>
      <w:keepLines w:val="0"/>
      <w:tabs>
        <w:tab w:val="right" w:leader="dot" w:pos="9639"/>
      </w:tabs>
      <w:spacing w:line="240" w:lineRule="auto"/>
      <w:ind w:firstLine="0"/>
      <w:jc w:val="center"/>
    </w:pPr>
    <w:rPr>
      <w:sz w:val="144"/>
    </w:rPr>
  </w:style>
  <w:style w:type="character" w:styleId="a6">
    <w:name w:val="Hyperlink"/>
    <w:basedOn w:val="a0"/>
    <w:rPr>
      <w:color w:val="0000FF"/>
      <w:u w:val="single"/>
    </w:rPr>
  </w:style>
  <w:style w:type="character" w:styleId="a7">
    <w:name w:val="FollowedHyperlink"/>
    <w:basedOn w:val="a0"/>
    <w:rPr>
      <w:color w:val="800080"/>
      <w:u w:val="single"/>
    </w:rPr>
  </w:style>
  <w:style w:type="paragraph" w:customStyle="1" w:styleId="Iauiue2">
    <w:name w:val="Iau?iue2"/>
    <w:rsid w:val="00975124"/>
    <w:pPr>
      <w:widowControl w:val="0"/>
    </w:pPr>
    <w:rPr>
      <w:sz w:val="28"/>
    </w:rPr>
  </w:style>
  <w:style w:type="paragraph" w:customStyle="1" w:styleId="21">
    <w:name w:val="Основной текст 21"/>
    <w:basedOn w:val="a"/>
    <w:rsid w:val="00975124"/>
    <w:pPr>
      <w:overflowPunct/>
      <w:autoSpaceDE/>
      <w:autoSpaceDN/>
      <w:adjustRightInd/>
      <w:ind w:firstLine="0"/>
      <w:textAlignment w:val="auto"/>
    </w:pPr>
    <w:rPr>
      <w:sz w:val="20"/>
    </w:rPr>
  </w:style>
  <w:style w:type="paragraph" w:styleId="a8">
    <w:name w:val="Body Text Indent"/>
    <w:basedOn w:val="a"/>
    <w:rsid w:val="00975124"/>
    <w:pPr>
      <w:widowControl w:val="0"/>
      <w:spacing w:line="320" w:lineRule="atLeast"/>
      <w:ind w:firstLine="709"/>
      <w:textAlignment w:val="auto"/>
    </w:pPr>
  </w:style>
  <w:style w:type="paragraph" w:customStyle="1" w:styleId="Oaeno">
    <w:name w:val="Oaeno"/>
    <w:basedOn w:val="a"/>
    <w:rsid w:val="00975124"/>
    <w:pPr>
      <w:keepLines w:val="0"/>
      <w:widowControl w:val="0"/>
      <w:spacing w:line="240" w:lineRule="auto"/>
      <w:ind w:firstLine="0"/>
      <w:jc w:val="left"/>
      <w:textAlignment w:val="auto"/>
    </w:pPr>
    <w:rPr>
      <w:rFonts w:ascii="Courier New" w:hAnsi="Courier New"/>
      <w:sz w:val="20"/>
    </w:rPr>
  </w:style>
  <w:style w:type="table" w:styleId="a9">
    <w:name w:val="Table Grid"/>
    <w:basedOn w:val="a1"/>
    <w:rsid w:val="00975124"/>
    <w:pPr>
      <w:keepLines/>
      <w:overflowPunct w:val="0"/>
      <w:autoSpaceDE w:val="0"/>
      <w:autoSpaceDN w:val="0"/>
      <w:adjustRightInd w:val="0"/>
      <w:spacing w:line="320" w:lineRule="exact"/>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basedOn w:val="a0"/>
    <w:link w:val="20"/>
    <w:uiPriority w:val="99"/>
    <w:locked/>
    <w:rsid w:val="00C03019"/>
    <w:rPr>
      <w:sz w:val="28"/>
      <w:szCs w:val="28"/>
      <w:shd w:val="clear" w:color="auto" w:fill="FFFFFF"/>
    </w:rPr>
  </w:style>
  <w:style w:type="paragraph" w:customStyle="1" w:styleId="20">
    <w:name w:val="Основной текст (2)"/>
    <w:basedOn w:val="a"/>
    <w:link w:val="2"/>
    <w:uiPriority w:val="99"/>
    <w:rsid w:val="00C03019"/>
    <w:pPr>
      <w:keepLines w:val="0"/>
      <w:widowControl w:val="0"/>
      <w:shd w:val="clear" w:color="auto" w:fill="FFFFFF"/>
      <w:overflowPunct/>
      <w:autoSpaceDE/>
      <w:autoSpaceDN/>
      <w:adjustRightInd/>
      <w:spacing w:before="60" w:after="900" w:line="317" w:lineRule="exact"/>
      <w:ind w:firstLine="0"/>
      <w:textAlignment w:val="auto"/>
    </w:pPr>
    <w:rPr>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21552">
      <w:bodyDiv w:val="1"/>
      <w:marLeft w:val="0"/>
      <w:marRight w:val="0"/>
      <w:marTop w:val="0"/>
      <w:marBottom w:val="0"/>
      <w:divBdr>
        <w:top w:val="none" w:sz="0" w:space="0" w:color="auto"/>
        <w:left w:val="none" w:sz="0" w:space="0" w:color="auto"/>
        <w:bottom w:val="none" w:sz="0" w:space="0" w:color="auto"/>
        <w:right w:val="none" w:sz="0" w:space="0" w:color="auto"/>
      </w:divBdr>
    </w:div>
    <w:div w:id="88627841">
      <w:bodyDiv w:val="1"/>
      <w:marLeft w:val="0"/>
      <w:marRight w:val="0"/>
      <w:marTop w:val="0"/>
      <w:marBottom w:val="0"/>
      <w:divBdr>
        <w:top w:val="none" w:sz="0" w:space="0" w:color="auto"/>
        <w:left w:val="none" w:sz="0" w:space="0" w:color="auto"/>
        <w:bottom w:val="none" w:sz="0" w:space="0" w:color="auto"/>
        <w:right w:val="none" w:sz="0" w:space="0" w:color="auto"/>
      </w:divBdr>
    </w:div>
    <w:div w:id="136991484">
      <w:bodyDiv w:val="1"/>
      <w:marLeft w:val="0"/>
      <w:marRight w:val="0"/>
      <w:marTop w:val="0"/>
      <w:marBottom w:val="0"/>
      <w:divBdr>
        <w:top w:val="none" w:sz="0" w:space="0" w:color="auto"/>
        <w:left w:val="none" w:sz="0" w:space="0" w:color="auto"/>
        <w:bottom w:val="none" w:sz="0" w:space="0" w:color="auto"/>
        <w:right w:val="none" w:sz="0" w:space="0" w:color="auto"/>
      </w:divBdr>
    </w:div>
    <w:div w:id="138617562">
      <w:bodyDiv w:val="1"/>
      <w:marLeft w:val="0"/>
      <w:marRight w:val="0"/>
      <w:marTop w:val="0"/>
      <w:marBottom w:val="0"/>
      <w:divBdr>
        <w:top w:val="none" w:sz="0" w:space="0" w:color="auto"/>
        <w:left w:val="none" w:sz="0" w:space="0" w:color="auto"/>
        <w:bottom w:val="none" w:sz="0" w:space="0" w:color="auto"/>
        <w:right w:val="none" w:sz="0" w:space="0" w:color="auto"/>
      </w:divBdr>
    </w:div>
    <w:div w:id="145246236">
      <w:bodyDiv w:val="1"/>
      <w:marLeft w:val="0"/>
      <w:marRight w:val="0"/>
      <w:marTop w:val="0"/>
      <w:marBottom w:val="0"/>
      <w:divBdr>
        <w:top w:val="none" w:sz="0" w:space="0" w:color="auto"/>
        <w:left w:val="none" w:sz="0" w:space="0" w:color="auto"/>
        <w:bottom w:val="none" w:sz="0" w:space="0" w:color="auto"/>
        <w:right w:val="none" w:sz="0" w:space="0" w:color="auto"/>
      </w:divBdr>
    </w:div>
    <w:div w:id="145585168">
      <w:bodyDiv w:val="1"/>
      <w:marLeft w:val="0"/>
      <w:marRight w:val="0"/>
      <w:marTop w:val="0"/>
      <w:marBottom w:val="0"/>
      <w:divBdr>
        <w:top w:val="none" w:sz="0" w:space="0" w:color="auto"/>
        <w:left w:val="none" w:sz="0" w:space="0" w:color="auto"/>
        <w:bottom w:val="none" w:sz="0" w:space="0" w:color="auto"/>
        <w:right w:val="none" w:sz="0" w:space="0" w:color="auto"/>
      </w:divBdr>
    </w:div>
    <w:div w:id="194469536">
      <w:bodyDiv w:val="1"/>
      <w:marLeft w:val="0"/>
      <w:marRight w:val="0"/>
      <w:marTop w:val="0"/>
      <w:marBottom w:val="0"/>
      <w:divBdr>
        <w:top w:val="none" w:sz="0" w:space="0" w:color="auto"/>
        <w:left w:val="none" w:sz="0" w:space="0" w:color="auto"/>
        <w:bottom w:val="none" w:sz="0" w:space="0" w:color="auto"/>
        <w:right w:val="none" w:sz="0" w:space="0" w:color="auto"/>
      </w:divBdr>
    </w:div>
    <w:div w:id="286550290">
      <w:bodyDiv w:val="1"/>
      <w:marLeft w:val="0"/>
      <w:marRight w:val="0"/>
      <w:marTop w:val="0"/>
      <w:marBottom w:val="0"/>
      <w:divBdr>
        <w:top w:val="none" w:sz="0" w:space="0" w:color="auto"/>
        <w:left w:val="none" w:sz="0" w:space="0" w:color="auto"/>
        <w:bottom w:val="none" w:sz="0" w:space="0" w:color="auto"/>
        <w:right w:val="none" w:sz="0" w:space="0" w:color="auto"/>
      </w:divBdr>
    </w:div>
    <w:div w:id="304361469">
      <w:bodyDiv w:val="1"/>
      <w:marLeft w:val="0"/>
      <w:marRight w:val="0"/>
      <w:marTop w:val="0"/>
      <w:marBottom w:val="0"/>
      <w:divBdr>
        <w:top w:val="none" w:sz="0" w:space="0" w:color="auto"/>
        <w:left w:val="none" w:sz="0" w:space="0" w:color="auto"/>
        <w:bottom w:val="none" w:sz="0" w:space="0" w:color="auto"/>
        <w:right w:val="none" w:sz="0" w:space="0" w:color="auto"/>
      </w:divBdr>
    </w:div>
    <w:div w:id="330565133">
      <w:bodyDiv w:val="1"/>
      <w:marLeft w:val="0"/>
      <w:marRight w:val="0"/>
      <w:marTop w:val="0"/>
      <w:marBottom w:val="0"/>
      <w:divBdr>
        <w:top w:val="none" w:sz="0" w:space="0" w:color="auto"/>
        <w:left w:val="none" w:sz="0" w:space="0" w:color="auto"/>
        <w:bottom w:val="none" w:sz="0" w:space="0" w:color="auto"/>
        <w:right w:val="none" w:sz="0" w:space="0" w:color="auto"/>
      </w:divBdr>
    </w:div>
    <w:div w:id="400367069">
      <w:bodyDiv w:val="1"/>
      <w:marLeft w:val="0"/>
      <w:marRight w:val="0"/>
      <w:marTop w:val="0"/>
      <w:marBottom w:val="0"/>
      <w:divBdr>
        <w:top w:val="none" w:sz="0" w:space="0" w:color="auto"/>
        <w:left w:val="none" w:sz="0" w:space="0" w:color="auto"/>
        <w:bottom w:val="none" w:sz="0" w:space="0" w:color="auto"/>
        <w:right w:val="none" w:sz="0" w:space="0" w:color="auto"/>
      </w:divBdr>
    </w:div>
    <w:div w:id="451634623">
      <w:bodyDiv w:val="1"/>
      <w:marLeft w:val="0"/>
      <w:marRight w:val="0"/>
      <w:marTop w:val="0"/>
      <w:marBottom w:val="0"/>
      <w:divBdr>
        <w:top w:val="none" w:sz="0" w:space="0" w:color="auto"/>
        <w:left w:val="none" w:sz="0" w:space="0" w:color="auto"/>
        <w:bottom w:val="none" w:sz="0" w:space="0" w:color="auto"/>
        <w:right w:val="none" w:sz="0" w:space="0" w:color="auto"/>
      </w:divBdr>
    </w:div>
    <w:div w:id="500631298">
      <w:bodyDiv w:val="1"/>
      <w:marLeft w:val="0"/>
      <w:marRight w:val="0"/>
      <w:marTop w:val="0"/>
      <w:marBottom w:val="0"/>
      <w:divBdr>
        <w:top w:val="none" w:sz="0" w:space="0" w:color="auto"/>
        <w:left w:val="none" w:sz="0" w:space="0" w:color="auto"/>
        <w:bottom w:val="none" w:sz="0" w:space="0" w:color="auto"/>
        <w:right w:val="none" w:sz="0" w:space="0" w:color="auto"/>
      </w:divBdr>
    </w:div>
    <w:div w:id="503739299">
      <w:bodyDiv w:val="1"/>
      <w:marLeft w:val="0"/>
      <w:marRight w:val="0"/>
      <w:marTop w:val="0"/>
      <w:marBottom w:val="0"/>
      <w:divBdr>
        <w:top w:val="none" w:sz="0" w:space="0" w:color="auto"/>
        <w:left w:val="none" w:sz="0" w:space="0" w:color="auto"/>
        <w:bottom w:val="none" w:sz="0" w:space="0" w:color="auto"/>
        <w:right w:val="none" w:sz="0" w:space="0" w:color="auto"/>
      </w:divBdr>
    </w:div>
    <w:div w:id="542253485">
      <w:bodyDiv w:val="1"/>
      <w:marLeft w:val="0"/>
      <w:marRight w:val="0"/>
      <w:marTop w:val="0"/>
      <w:marBottom w:val="0"/>
      <w:divBdr>
        <w:top w:val="none" w:sz="0" w:space="0" w:color="auto"/>
        <w:left w:val="none" w:sz="0" w:space="0" w:color="auto"/>
        <w:bottom w:val="none" w:sz="0" w:space="0" w:color="auto"/>
        <w:right w:val="none" w:sz="0" w:space="0" w:color="auto"/>
      </w:divBdr>
    </w:div>
    <w:div w:id="608662096">
      <w:bodyDiv w:val="1"/>
      <w:marLeft w:val="0"/>
      <w:marRight w:val="0"/>
      <w:marTop w:val="0"/>
      <w:marBottom w:val="0"/>
      <w:divBdr>
        <w:top w:val="none" w:sz="0" w:space="0" w:color="auto"/>
        <w:left w:val="none" w:sz="0" w:space="0" w:color="auto"/>
        <w:bottom w:val="none" w:sz="0" w:space="0" w:color="auto"/>
        <w:right w:val="none" w:sz="0" w:space="0" w:color="auto"/>
      </w:divBdr>
    </w:div>
    <w:div w:id="670066949">
      <w:bodyDiv w:val="1"/>
      <w:marLeft w:val="0"/>
      <w:marRight w:val="0"/>
      <w:marTop w:val="0"/>
      <w:marBottom w:val="0"/>
      <w:divBdr>
        <w:top w:val="none" w:sz="0" w:space="0" w:color="auto"/>
        <w:left w:val="none" w:sz="0" w:space="0" w:color="auto"/>
        <w:bottom w:val="none" w:sz="0" w:space="0" w:color="auto"/>
        <w:right w:val="none" w:sz="0" w:space="0" w:color="auto"/>
      </w:divBdr>
    </w:div>
    <w:div w:id="671680940">
      <w:bodyDiv w:val="1"/>
      <w:marLeft w:val="0"/>
      <w:marRight w:val="0"/>
      <w:marTop w:val="0"/>
      <w:marBottom w:val="0"/>
      <w:divBdr>
        <w:top w:val="none" w:sz="0" w:space="0" w:color="auto"/>
        <w:left w:val="none" w:sz="0" w:space="0" w:color="auto"/>
        <w:bottom w:val="none" w:sz="0" w:space="0" w:color="auto"/>
        <w:right w:val="none" w:sz="0" w:space="0" w:color="auto"/>
      </w:divBdr>
    </w:div>
    <w:div w:id="672074557">
      <w:bodyDiv w:val="1"/>
      <w:marLeft w:val="0"/>
      <w:marRight w:val="0"/>
      <w:marTop w:val="0"/>
      <w:marBottom w:val="0"/>
      <w:divBdr>
        <w:top w:val="none" w:sz="0" w:space="0" w:color="auto"/>
        <w:left w:val="none" w:sz="0" w:space="0" w:color="auto"/>
        <w:bottom w:val="none" w:sz="0" w:space="0" w:color="auto"/>
        <w:right w:val="none" w:sz="0" w:space="0" w:color="auto"/>
      </w:divBdr>
    </w:div>
    <w:div w:id="706371348">
      <w:bodyDiv w:val="1"/>
      <w:marLeft w:val="0"/>
      <w:marRight w:val="0"/>
      <w:marTop w:val="0"/>
      <w:marBottom w:val="0"/>
      <w:divBdr>
        <w:top w:val="none" w:sz="0" w:space="0" w:color="auto"/>
        <w:left w:val="none" w:sz="0" w:space="0" w:color="auto"/>
        <w:bottom w:val="none" w:sz="0" w:space="0" w:color="auto"/>
        <w:right w:val="none" w:sz="0" w:space="0" w:color="auto"/>
      </w:divBdr>
    </w:div>
    <w:div w:id="753630972">
      <w:bodyDiv w:val="1"/>
      <w:marLeft w:val="0"/>
      <w:marRight w:val="0"/>
      <w:marTop w:val="0"/>
      <w:marBottom w:val="0"/>
      <w:divBdr>
        <w:top w:val="none" w:sz="0" w:space="0" w:color="auto"/>
        <w:left w:val="none" w:sz="0" w:space="0" w:color="auto"/>
        <w:bottom w:val="none" w:sz="0" w:space="0" w:color="auto"/>
        <w:right w:val="none" w:sz="0" w:space="0" w:color="auto"/>
      </w:divBdr>
    </w:div>
    <w:div w:id="777532012">
      <w:bodyDiv w:val="1"/>
      <w:marLeft w:val="0"/>
      <w:marRight w:val="0"/>
      <w:marTop w:val="0"/>
      <w:marBottom w:val="0"/>
      <w:divBdr>
        <w:top w:val="none" w:sz="0" w:space="0" w:color="auto"/>
        <w:left w:val="none" w:sz="0" w:space="0" w:color="auto"/>
        <w:bottom w:val="none" w:sz="0" w:space="0" w:color="auto"/>
        <w:right w:val="none" w:sz="0" w:space="0" w:color="auto"/>
      </w:divBdr>
    </w:div>
    <w:div w:id="789056194">
      <w:bodyDiv w:val="1"/>
      <w:marLeft w:val="0"/>
      <w:marRight w:val="0"/>
      <w:marTop w:val="0"/>
      <w:marBottom w:val="0"/>
      <w:divBdr>
        <w:top w:val="none" w:sz="0" w:space="0" w:color="auto"/>
        <w:left w:val="none" w:sz="0" w:space="0" w:color="auto"/>
        <w:bottom w:val="none" w:sz="0" w:space="0" w:color="auto"/>
        <w:right w:val="none" w:sz="0" w:space="0" w:color="auto"/>
      </w:divBdr>
    </w:div>
    <w:div w:id="1090664322">
      <w:bodyDiv w:val="1"/>
      <w:marLeft w:val="0"/>
      <w:marRight w:val="0"/>
      <w:marTop w:val="0"/>
      <w:marBottom w:val="0"/>
      <w:divBdr>
        <w:top w:val="none" w:sz="0" w:space="0" w:color="auto"/>
        <w:left w:val="none" w:sz="0" w:space="0" w:color="auto"/>
        <w:bottom w:val="none" w:sz="0" w:space="0" w:color="auto"/>
        <w:right w:val="none" w:sz="0" w:space="0" w:color="auto"/>
      </w:divBdr>
    </w:div>
    <w:div w:id="1147629669">
      <w:bodyDiv w:val="1"/>
      <w:marLeft w:val="0"/>
      <w:marRight w:val="0"/>
      <w:marTop w:val="0"/>
      <w:marBottom w:val="0"/>
      <w:divBdr>
        <w:top w:val="none" w:sz="0" w:space="0" w:color="auto"/>
        <w:left w:val="none" w:sz="0" w:space="0" w:color="auto"/>
        <w:bottom w:val="none" w:sz="0" w:space="0" w:color="auto"/>
        <w:right w:val="none" w:sz="0" w:space="0" w:color="auto"/>
      </w:divBdr>
    </w:div>
    <w:div w:id="1164862216">
      <w:bodyDiv w:val="1"/>
      <w:marLeft w:val="0"/>
      <w:marRight w:val="0"/>
      <w:marTop w:val="0"/>
      <w:marBottom w:val="0"/>
      <w:divBdr>
        <w:top w:val="none" w:sz="0" w:space="0" w:color="auto"/>
        <w:left w:val="none" w:sz="0" w:space="0" w:color="auto"/>
        <w:bottom w:val="none" w:sz="0" w:space="0" w:color="auto"/>
        <w:right w:val="none" w:sz="0" w:space="0" w:color="auto"/>
      </w:divBdr>
    </w:div>
    <w:div w:id="1176967596">
      <w:bodyDiv w:val="1"/>
      <w:marLeft w:val="0"/>
      <w:marRight w:val="0"/>
      <w:marTop w:val="0"/>
      <w:marBottom w:val="0"/>
      <w:divBdr>
        <w:top w:val="none" w:sz="0" w:space="0" w:color="auto"/>
        <w:left w:val="none" w:sz="0" w:space="0" w:color="auto"/>
        <w:bottom w:val="none" w:sz="0" w:space="0" w:color="auto"/>
        <w:right w:val="none" w:sz="0" w:space="0" w:color="auto"/>
      </w:divBdr>
    </w:div>
    <w:div w:id="1212813970">
      <w:bodyDiv w:val="1"/>
      <w:marLeft w:val="0"/>
      <w:marRight w:val="0"/>
      <w:marTop w:val="0"/>
      <w:marBottom w:val="0"/>
      <w:divBdr>
        <w:top w:val="none" w:sz="0" w:space="0" w:color="auto"/>
        <w:left w:val="none" w:sz="0" w:space="0" w:color="auto"/>
        <w:bottom w:val="none" w:sz="0" w:space="0" w:color="auto"/>
        <w:right w:val="none" w:sz="0" w:space="0" w:color="auto"/>
      </w:divBdr>
    </w:div>
    <w:div w:id="1228999958">
      <w:bodyDiv w:val="1"/>
      <w:marLeft w:val="0"/>
      <w:marRight w:val="0"/>
      <w:marTop w:val="0"/>
      <w:marBottom w:val="0"/>
      <w:divBdr>
        <w:top w:val="none" w:sz="0" w:space="0" w:color="auto"/>
        <w:left w:val="none" w:sz="0" w:space="0" w:color="auto"/>
        <w:bottom w:val="none" w:sz="0" w:space="0" w:color="auto"/>
        <w:right w:val="none" w:sz="0" w:space="0" w:color="auto"/>
      </w:divBdr>
    </w:div>
    <w:div w:id="1239170809">
      <w:bodyDiv w:val="1"/>
      <w:marLeft w:val="0"/>
      <w:marRight w:val="0"/>
      <w:marTop w:val="0"/>
      <w:marBottom w:val="0"/>
      <w:divBdr>
        <w:top w:val="none" w:sz="0" w:space="0" w:color="auto"/>
        <w:left w:val="none" w:sz="0" w:space="0" w:color="auto"/>
        <w:bottom w:val="none" w:sz="0" w:space="0" w:color="auto"/>
        <w:right w:val="none" w:sz="0" w:space="0" w:color="auto"/>
      </w:divBdr>
    </w:div>
    <w:div w:id="1251936993">
      <w:bodyDiv w:val="1"/>
      <w:marLeft w:val="0"/>
      <w:marRight w:val="0"/>
      <w:marTop w:val="0"/>
      <w:marBottom w:val="0"/>
      <w:divBdr>
        <w:top w:val="none" w:sz="0" w:space="0" w:color="auto"/>
        <w:left w:val="none" w:sz="0" w:space="0" w:color="auto"/>
        <w:bottom w:val="none" w:sz="0" w:space="0" w:color="auto"/>
        <w:right w:val="none" w:sz="0" w:space="0" w:color="auto"/>
      </w:divBdr>
    </w:div>
    <w:div w:id="1255481542">
      <w:bodyDiv w:val="1"/>
      <w:marLeft w:val="0"/>
      <w:marRight w:val="0"/>
      <w:marTop w:val="0"/>
      <w:marBottom w:val="0"/>
      <w:divBdr>
        <w:top w:val="none" w:sz="0" w:space="0" w:color="auto"/>
        <w:left w:val="none" w:sz="0" w:space="0" w:color="auto"/>
        <w:bottom w:val="none" w:sz="0" w:space="0" w:color="auto"/>
        <w:right w:val="none" w:sz="0" w:space="0" w:color="auto"/>
      </w:divBdr>
    </w:div>
    <w:div w:id="1260678175">
      <w:bodyDiv w:val="1"/>
      <w:marLeft w:val="0"/>
      <w:marRight w:val="0"/>
      <w:marTop w:val="0"/>
      <w:marBottom w:val="0"/>
      <w:divBdr>
        <w:top w:val="none" w:sz="0" w:space="0" w:color="auto"/>
        <w:left w:val="none" w:sz="0" w:space="0" w:color="auto"/>
        <w:bottom w:val="none" w:sz="0" w:space="0" w:color="auto"/>
        <w:right w:val="none" w:sz="0" w:space="0" w:color="auto"/>
      </w:divBdr>
    </w:div>
    <w:div w:id="1317951253">
      <w:bodyDiv w:val="1"/>
      <w:marLeft w:val="0"/>
      <w:marRight w:val="0"/>
      <w:marTop w:val="0"/>
      <w:marBottom w:val="0"/>
      <w:divBdr>
        <w:top w:val="none" w:sz="0" w:space="0" w:color="auto"/>
        <w:left w:val="none" w:sz="0" w:space="0" w:color="auto"/>
        <w:bottom w:val="none" w:sz="0" w:space="0" w:color="auto"/>
        <w:right w:val="none" w:sz="0" w:space="0" w:color="auto"/>
      </w:divBdr>
    </w:div>
    <w:div w:id="1338459576">
      <w:bodyDiv w:val="1"/>
      <w:marLeft w:val="0"/>
      <w:marRight w:val="0"/>
      <w:marTop w:val="0"/>
      <w:marBottom w:val="0"/>
      <w:divBdr>
        <w:top w:val="none" w:sz="0" w:space="0" w:color="auto"/>
        <w:left w:val="none" w:sz="0" w:space="0" w:color="auto"/>
        <w:bottom w:val="none" w:sz="0" w:space="0" w:color="auto"/>
        <w:right w:val="none" w:sz="0" w:space="0" w:color="auto"/>
      </w:divBdr>
    </w:div>
    <w:div w:id="1344473286">
      <w:bodyDiv w:val="1"/>
      <w:marLeft w:val="0"/>
      <w:marRight w:val="0"/>
      <w:marTop w:val="0"/>
      <w:marBottom w:val="0"/>
      <w:divBdr>
        <w:top w:val="none" w:sz="0" w:space="0" w:color="auto"/>
        <w:left w:val="none" w:sz="0" w:space="0" w:color="auto"/>
        <w:bottom w:val="none" w:sz="0" w:space="0" w:color="auto"/>
        <w:right w:val="none" w:sz="0" w:space="0" w:color="auto"/>
      </w:divBdr>
    </w:div>
    <w:div w:id="1350715888">
      <w:bodyDiv w:val="1"/>
      <w:marLeft w:val="0"/>
      <w:marRight w:val="0"/>
      <w:marTop w:val="0"/>
      <w:marBottom w:val="0"/>
      <w:divBdr>
        <w:top w:val="none" w:sz="0" w:space="0" w:color="auto"/>
        <w:left w:val="none" w:sz="0" w:space="0" w:color="auto"/>
        <w:bottom w:val="none" w:sz="0" w:space="0" w:color="auto"/>
        <w:right w:val="none" w:sz="0" w:space="0" w:color="auto"/>
      </w:divBdr>
    </w:div>
    <w:div w:id="1400591122">
      <w:bodyDiv w:val="1"/>
      <w:marLeft w:val="0"/>
      <w:marRight w:val="0"/>
      <w:marTop w:val="0"/>
      <w:marBottom w:val="0"/>
      <w:divBdr>
        <w:top w:val="none" w:sz="0" w:space="0" w:color="auto"/>
        <w:left w:val="none" w:sz="0" w:space="0" w:color="auto"/>
        <w:bottom w:val="none" w:sz="0" w:space="0" w:color="auto"/>
        <w:right w:val="none" w:sz="0" w:space="0" w:color="auto"/>
      </w:divBdr>
    </w:div>
    <w:div w:id="1486049210">
      <w:bodyDiv w:val="1"/>
      <w:marLeft w:val="0"/>
      <w:marRight w:val="0"/>
      <w:marTop w:val="0"/>
      <w:marBottom w:val="0"/>
      <w:divBdr>
        <w:top w:val="none" w:sz="0" w:space="0" w:color="auto"/>
        <w:left w:val="none" w:sz="0" w:space="0" w:color="auto"/>
        <w:bottom w:val="none" w:sz="0" w:space="0" w:color="auto"/>
        <w:right w:val="none" w:sz="0" w:space="0" w:color="auto"/>
      </w:divBdr>
    </w:div>
    <w:div w:id="1592204694">
      <w:bodyDiv w:val="1"/>
      <w:marLeft w:val="0"/>
      <w:marRight w:val="0"/>
      <w:marTop w:val="0"/>
      <w:marBottom w:val="0"/>
      <w:divBdr>
        <w:top w:val="none" w:sz="0" w:space="0" w:color="auto"/>
        <w:left w:val="none" w:sz="0" w:space="0" w:color="auto"/>
        <w:bottom w:val="none" w:sz="0" w:space="0" w:color="auto"/>
        <w:right w:val="none" w:sz="0" w:space="0" w:color="auto"/>
      </w:divBdr>
    </w:div>
    <w:div w:id="1639914037">
      <w:bodyDiv w:val="1"/>
      <w:marLeft w:val="0"/>
      <w:marRight w:val="0"/>
      <w:marTop w:val="0"/>
      <w:marBottom w:val="0"/>
      <w:divBdr>
        <w:top w:val="none" w:sz="0" w:space="0" w:color="auto"/>
        <w:left w:val="none" w:sz="0" w:space="0" w:color="auto"/>
        <w:bottom w:val="none" w:sz="0" w:space="0" w:color="auto"/>
        <w:right w:val="none" w:sz="0" w:space="0" w:color="auto"/>
      </w:divBdr>
    </w:div>
    <w:div w:id="1703674476">
      <w:bodyDiv w:val="1"/>
      <w:marLeft w:val="0"/>
      <w:marRight w:val="0"/>
      <w:marTop w:val="0"/>
      <w:marBottom w:val="0"/>
      <w:divBdr>
        <w:top w:val="none" w:sz="0" w:space="0" w:color="auto"/>
        <w:left w:val="none" w:sz="0" w:space="0" w:color="auto"/>
        <w:bottom w:val="none" w:sz="0" w:space="0" w:color="auto"/>
        <w:right w:val="none" w:sz="0" w:space="0" w:color="auto"/>
      </w:divBdr>
    </w:div>
    <w:div w:id="1742830218">
      <w:bodyDiv w:val="1"/>
      <w:marLeft w:val="0"/>
      <w:marRight w:val="0"/>
      <w:marTop w:val="0"/>
      <w:marBottom w:val="0"/>
      <w:divBdr>
        <w:top w:val="none" w:sz="0" w:space="0" w:color="auto"/>
        <w:left w:val="none" w:sz="0" w:space="0" w:color="auto"/>
        <w:bottom w:val="none" w:sz="0" w:space="0" w:color="auto"/>
        <w:right w:val="none" w:sz="0" w:space="0" w:color="auto"/>
      </w:divBdr>
    </w:div>
    <w:div w:id="1770658619">
      <w:bodyDiv w:val="1"/>
      <w:marLeft w:val="0"/>
      <w:marRight w:val="0"/>
      <w:marTop w:val="0"/>
      <w:marBottom w:val="0"/>
      <w:divBdr>
        <w:top w:val="none" w:sz="0" w:space="0" w:color="auto"/>
        <w:left w:val="none" w:sz="0" w:space="0" w:color="auto"/>
        <w:bottom w:val="none" w:sz="0" w:space="0" w:color="auto"/>
        <w:right w:val="none" w:sz="0" w:space="0" w:color="auto"/>
      </w:divBdr>
    </w:div>
    <w:div w:id="1804540615">
      <w:bodyDiv w:val="1"/>
      <w:marLeft w:val="0"/>
      <w:marRight w:val="0"/>
      <w:marTop w:val="0"/>
      <w:marBottom w:val="0"/>
      <w:divBdr>
        <w:top w:val="none" w:sz="0" w:space="0" w:color="auto"/>
        <w:left w:val="none" w:sz="0" w:space="0" w:color="auto"/>
        <w:bottom w:val="none" w:sz="0" w:space="0" w:color="auto"/>
        <w:right w:val="none" w:sz="0" w:space="0" w:color="auto"/>
      </w:divBdr>
    </w:div>
    <w:div w:id="1851136963">
      <w:bodyDiv w:val="1"/>
      <w:marLeft w:val="0"/>
      <w:marRight w:val="0"/>
      <w:marTop w:val="0"/>
      <w:marBottom w:val="0"/>
      <w:divBdr>
        <w:top w:val="none" w:sz="0" w:space="0" w:color="auto"/>
        <w:left w:val="none" w:sz="0" w:space="0" w:color="auto"/>
        <w:bottom w:val="none" w:sz="0" w:space="0" w:color="auto"/>
        <w:right w:val="none" w:sz="0" w:space="0" w:color="auto"/>
      </w:divBdr>
    </w:div>
    <w:div w:id="1863589129">
      <w:bodyDiv w:val="1"/>
      <w:marLeft w:val="0"/>
      <w:marRight w:val="0"/>
      <w:marTop w:val="0"/>
      <w:marBottom w:val="0"/>
      <w:divBdr>
        <w:top w:val="none" w:sz="0" w:space="0" w:color="auto"/>
        <w:left w:val="none" w:sz="0" w:space="0" w:color="auto"/>
        <w:bottom w:val="none" w:sz="0" w:space="0" w:color="auto"/>
        <w:right w:val="none" w:sz="0" w:space="0" w:color="auto"/>
      </w:divBdr>
    </w:div>
    <w:div w:id="1898785494">
      <w:bodyDiv w:val="1"/>
      <w:marLeft w:val="0"/>
      <w:marRight w:val="0"/>
      <w:marTop w:val="0"/>
      <w:marBottom w:val="0"/>
      <w:divBdr>
        <w:top w:val="none" w:sz="0" w:space="0" w:color="auto"/>
        <w:left w:val="none" w:sz="0" w:space="0" w:color="auto"/>
        <w:bottom w:val="none" w:sz="0" w:space="0" w:color="auto"/>
        <w:right w:val="none" w:sz="0" w:space="0" w:color="auto"/>
      </w:divBdr>
    </w:div>
    <w:div w:id="1898933465">
      <w:bodyDiv w:val="1"/>
      <w:marLeft w:val="0"/>
      <w:marRight w:val="0"/>
      <w:marTop w:val="0"/>
      <w:marBottom w:val="0"/>
      <w:divBdr>
        <w:top w:val="none" w:sz="0" w:space="0" w:color="auto"/>
        <w:left w:val="none" w:sz="0" w:space="0" w:color="auto"/>
        <w:bottom w:val="none" w:sz="0" w:space="0" w:color="auto"/>
        <w:right w:val="none" w:sz="0" w:space="0" w:color="auto"/>
      </w:divBdr>
    </w:div>
    <w:div w:id="1900824709">
      <w:bodyDiv w:val="1"/>
      <w:marLeft w:val="0"/>
      <w:marRight w:val="0"/>
      <w:marTop w:val="0"/>
      <w:marBottom w:val="0"/>
      <w:divBdr>
        <w:top w:val="none" w:sz="0" w:space="0" w:color="auto"/>
        <w:left w:val="none" w:sz="0" w:space="0" w:color="auto"/>
        <w:bottom w:val="none" w:sz="0" w:space="0" w:color="auto"/>
        <w:right w:val="none" w:sz="0" w:space="0" w:color="auto"/>
      </w:divBdr>
    </w:div>
    <w:div w:id="1906605392">
      <w:bodyDiv w:val="1"/>
      <w:marLeft w:val="0"/>
      <w:marRight w:val="0"/>
      <w:marTop w:val="0"/>
      <w:marBottom w:val="0"/>
      <w:divBdr>
        <w:top w:val="none" w:sz="0" w:space="0" w:color="auto"/>
        <w:left w:val="none" w:sz="0" w:space="0" w:color="auto"/>
        <w:bottom w:val="none" w:sz="0" w:space="0" w:color="auto"/>
        <w:right w:val="none" w:sz="0" w:space="0" w:color="auto"/>
      </w:divBdr>
    </w:div>
    <w:div w:id="1983928708">
      <w:bodyDiv w:val="1"/>
      <w:marLeft w:val="0"/>
      <w:marRight w:val="0"/>
      <w:marTop w:val="0"/>
      <w:marBottom w:val="0"/>
      <w:divBdr>
        <w:top w:val="none" w:sz="0" w:space="0" w:color="auto"/>
        <w:left w:val="none" w:sz="0" w:space="0" w:color="auto"/>
        <w:bottom w:val="none" w:sz="0" w:space="0" w:color="auto"/>
        <w:right w:val="none" w:sz="0" w:space="0" w:color="auto"/>
      </w:divBdr>
    </w:div>
    <w:div w:id="1987733841">
      <w:bodyDiv w:val="1"/>
      <w:marLeft w:val="0"/>
      <w:marRight w:val="0"/>
      <w:marTop w:val="0"/>
      <w:marBottom w:val="0"/>
      <w:divBdr>
        <w:top w:val="none" w:sz="0" w:space="0" w:color="auto"/>
        <w:left w:val="none" w:sz="0" w:space="0" w:color="auto"/>
        <w:bottom w:val="none" w:sz="0" w:space="0" w:color="auto"/>
        <w:right w:val="none" w:sz="0" w:space="0" w:color="auto"/>
      </w:divBdr>
    </w:div>
    <w:div w:id="2004553306">
      <w:bodyDiv w:val="1"/>
      <w:marLeft w:val="0"/>
      <w:marRight w:val="0"/>
      <w:marTop w:val="0"/>
      <w:marBottom w:val="0"/>
      <w:divBdr>
        <w:top w:val="none" w:sz="0" w:space="0" w:color="auto"/>
        <w:left w:val="none" w:sz="0" w:space="0" w:color="auto"/>
        <w:bottom w:val="none" w:sz="0" w:space="0" w:color="auto"/>
        <w:right w:val="none" w:sz="0" w:space="0" w:color="auto"/>
      </w:divBdr>
    </w:div>
    <w:div w:id="200627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Document\Template\BlankPrikPostRasp.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B493F-35F1-474A-8C58-2863DF8FB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BlankPrikPostRasp.dot</Template>
  <TotalTime>41</TotalTime>
  <Pages>9</Pages>
  <Words>2577</Words>
  <Characters>19099</Characters>
  <Application>Microsoft Office Word</Application>
  <DocSecurity>0</DocSecurity>
  <Lines>159</Lines>
  <Paragraphs>43</Paragraphs>
  <ScaleCrop>false</ScaleCrop>
  <HeadingPairs>
    <vt:vector size="2" baseType="variant">
      <vt:variant>
        <vt:lpstr>Название</vt:lpstr>
      </vt:variant>
      <vt:variant>
        <vt:i4>1</vt:i4>
      </vt:variant>
    </vt:vector>
  </HeadingPairs>
  <TitlesOfParts>
    <vt:vector size="1" baseType="lpstr">
      <vt:lpstr> </vt:lpstr>
    </vt:vector>
  </TitlesOfParts>
  <Company>Administration</Company>
  <LinksUpToDate>false</LinksUpToDate>
  <CharactersWithSpaces>21633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dc:creator>
  <cp:keywords/>
  <dc:description/>
  <cp:lastModifiedBy>Пугаева Ирина Валентиновна</cp:lastModifiedBy>
  <cp:revision>5</cp:revision>
  <cp:lastPrinted>2001-10-04T10:21:00Z</cp:lastPrinted>
  <dcterms:created xsi:type="dcterms:W3CDTF">2021-12-07T14:52:00Z</dcterms:created>
  <dcterms:modified xsi:type="dcterms:W3CDTF">2023-09-18T14:33:00Z</dcterms:modified>
</cp:coreProperties>
</file>